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1"/>
        <w:gridCol w:w="222"/>
        <w:gridCol w:w="222"/>
      </w:tblGrid>
      <w:tr w:rsidR="00E3529C" w:rsidRPr="000810D1" w14:paraId="4E9F89E1" w14:textId="77777777" w:rsidTr="00FF6ED2">
        <w:tc>
          <w:tcPr>
            <w:tcW w:w="4687" w:type="dxa"/>
            <w:vAlign w:val="center"/>
          </w:tcPr>
          <w:p w14:paraId="1C39D620" w14:textId="77777777" w:rsidR="00E3529C" w:rsidRPr="000810D1" w:rsidRDefault="00E3529C" w:rsidP="00CD1323">
            <w:pPr>
              <w:jc w:val="center"/>
              <w:rPr>
                <w:noProof w:val="0"/>
                <w:sz w:val="23"/>
                <w:szCs w:val="23"/>
              </w:rPr>
            </w:pPr>
            <w:r w:rsidRPr="000810D1">
              <w:rPr>
                <w:sz w:val="23"/>
                <w:szCs w:val="23"/>
              </w:rPr>
              <w:drawing>
                <wp:inline distT="0" distB="0" distL="0" distR="0" wp14:anchorId="59794904" wp14:editId="60127AA8">
                  <wp:extent cx="6470613" cy="2105025"/>
                  <wp:effectExtent l="0" t="0" r="0" b="0"/>
                  <wp:docPr id="2" name="Picture 2" descr="C:\Users\Laila\AppData\Local\Microsoft\Windows\Temporary Internet Files\Content.Word\LATLIT_logo_mix_full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AppData\Local\Microsoft\Windows\Temporary Internet Files\Content.Word\LATLIT_logo_mix_full_RGB.PN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6483453" cy="2109202"/>
                          </a:xfrm>
                          <a:prstGeom prst="rect">
                            <a:avLst/>
                          </a:prstGeom>
                          <a:noFill/>
                          <a:ln w="9525">
                            <a:noFill/>
                            <a:miter lim="800000"/>
                            <a:headEnd/>
                            <a:tailEnd/>
                          </a:ln>
                        </pic:spPr>
                      </pic:pic>
                    </a:graphicData>
                  </a:graphic>
                </wp:inline>
              </w:drawing>
            </w:r>
          </w:p>
        </w:tc>
        <w:tc>
          <w:tcPr>
            <w:tcW w:w="3786" w:type="dxa"/>
            <w:vAlign w:val="center"/>
          </w:tcPr>
          <w:p w14:paraId="71D84198" w14:textId="47C5DEEC" w:rsidR="00E3529C" w:rsidRPr="000810D1" w:rsidRDefault="00E3529C" w:rsidP="00CD1323">
            <w:pPr>
              <w:jc w:val="center"/>
              <w:rPr>
                <w:noProof w:val="0"/>
                <w:sz w:val="23"/>
                <w:szCs w:val="23"/>
              </w:rPr>
            </w:pPr>
            <w:r w:rsidRPr="000810D1">
              <w:rPr>
                <w:rFonts w:ascii="Times New Roman" w:eastAsia="Times New Roman" w:hAnsi="Times New Roman" w:cs="Times New Roman"/>
                <w:noProof w:val="0"/>
                <w:sz w:val="24"/>
                <w:szCs w:val="24"/>
                <w:lang w:eastAsia="en-GB"/>
              </w:rPr>
              <w:fldChar w:fldCharType="begin"/>
            </w:r>
            <w:r w:rsidRPr="000810D1">
              <w:rPr>
                <w:rFonts w:ascii="Times New Roman" w:eastAsia="Times New Roman" w:hAnsi="Times New Roman" w:cs="Times New Roman"/>
                <w:noProof w:val="0"/>
                <w:sz w:val="24"/>
                <w:szCs w:val="24"/>
                <w:lang w:eastAsia="en-GB"/>
              </w:rPr>
              <w:instrText xml:space="preserve"> INCLUDEPICTURE "https://www.daugavpils.lv/assets/images/daugavpils.jpg" \* MERGEFORMATINET </w:instrText>
            </w:r>
            <w:r w:rsidRPr="000810D1">
              <w:rPr>
                <w:rFonts w:ascii="Times New Roman" w:eastAsia="Times New Roman" w:hAnsi="Times New Roman" w:cs="Times New Roman"/>
                <w:noProof w:val="0"/>
                <w:sz w:val="24"/>
                <w:szCs w:val="24"/>
                <w:lang w:eastAsia="en-GB"/>
              </w:rPr>
              <w:fldChar w:fldCharType="end"/>
            </w:r>
          </w:p>
        </w:tc>
        <w:tc>
          <w:tcPr>
            <w:tcW w:w="2017" w:type="dxa"/>
            <w:vAlign w:val="center"/>
          </w:tcPr>
          <w:p w14:paraId="1059585C" w14:textId="0D05CC91" w:rsidR="00E3529C" w:rsidRPr="000810D1" w:rsidRDefault="00E3529C" w:rsidP="00CD1323">
            <w:pPr>
              <w:jc w:val="center"/>
              <w:rPr>
                <w:noProof w:val="0"/>
                <w:sz w:val="23"/>
                <w:szCs w:val="23"/>
              </w:rPr>
            </w:pPr>
            <w:r w:rsidRPr="000810D1">
              <w:rPr>
                <w:rFonts w:ascii="Times New Roman" w:eastAsia="Times New Roman" w:hAnsi="Times New Roman" w:cs="Times New Roman"/>
                <w:noProof w:val="0"/>
                <w:sz w:val="24"/>
                <w:szCs w:val="24"/>
                <w:lang w:eastAsia="en-GB"/>
              </w:rPr>
              <w:fldChar w:fldCharType="begin"/>
            </w:r>
            <w:r w:rsidRPr="000810D1">
              <w:rPr>
                <w:rFonts w:ascii="Times New Roman" w:eastAsia="Times New Roman" w:hAnsi="Times New Roman" w:cs="Times New Roman"/>
                <w:noProof w:val="0"/>
                <w:sz w:val="24"/>
                <w:szCs w:val="24"/>
                <w:lang w:eastAsia="en-GB"/>
              </w:rPr>
              <w:instrText xml:space="preserve"> INCLUDEPICTURE "https://du.lv/wp-content/uploads/2015/12/du_gerb_krasains_lv_krasains.jpg" \* MERGEFORMATINET </w:instrText>
            </w:r>
            <w:r w:rsidRPr="000810D1">
              <w:rPr>
                <w:rFonts w:ascii="Times New Roman" w:eastAsia="Times New Roman" w:hAnsi="Times New Roman" w:cs="Times New Roman"/>
                <w:noProof w:val="0"/>
                <w:sz w:val="24"/>
                <w:szCs w:val="24"/>
                <w:lang w:eastAsia="en-GB"/>
              </w:rPr>
              <w:fldChar w:fldCharType="end"/>
            </w:r>
          </w:p>
        </w:tc>
      </w:tr>
    </w:tbl>
    <w:p w14:paraId="1C6D7C5B" w14:textId="1A636870" w:rsidR="0094482D" w:rsidRPr="000810D1" w:rsidRDefault="00FF6ED2" w:rsidP="00CD1323">
      <w:pPr>
        <w:spacing w:after="0" w:line="240" w:lineRule="auto"/>
        <w:ind w:left="1134"/>
        <w:jc w:val="center"/>
        <w:rPr>
          <w:rFonts w:ascii="Times New Roman" w:hAnsi="Times New Roman" w:cs="Times New Roman"/>
          <w:b/>
          <w:noProof w:val="0"/>
          <w:sz w:val="24"/>
          <w:szCs w:val="24"/>
          <w:lang w:eastAsia="lv-LV"/>
        </w:rPr>
      </w:pPr>
      <w:r w:rsidRPr="000810D1">
        <w:rPr>
          <w:rFonts w:ascii="Times New Roman" w:hAnsi="Times New Roman" w:cs="Times New Roman"/>
          <w:b/>
          <w:noProof w:val="0"/>
          <w:sz w:val="24"/>
          <w:szCs w:val="24"/>
          <w:lang w:eastAsia="lv-LV"/>
        </w:rPr>
        <w:t>GREEN INFRASTRUCTURE RESTORATION WORKS IN ESPLANADE WETLAND IN DAUGAVPILS</w:t>
      </w:r>
    </w:p>
    <w:p w14:paraId="7E2BFB0E" w14:textId="2BE2AF41" w:rsidR="003D3D34" w:rsidRPr="000810D1" w:rsidRDefault="003D3D34" w:rsidP="00CD1323">
      <w:pPr>
        <w:spacing w:after="0" w:line="240" w:lineRule="auto"/>
        <w:ind w:left="1134"/>
        <w:jc w:val="both"/>
        <w:rPr>
          <w:rFonts w:ascii="Times New Roman" w:hAnsi="Times New Roman" w:cs="Times New Roman"/>
          <w:noProof w:val="0"/>
          <w:sz w:val="24"/>
          <w:szCs w:val="24"/>
        </w:rPr>
      </w:pPr>
    </w:p>
    <w:p w14:paraId="1C24B58C" w14:textId="77777777" w:rsidR="002846E6" w:rsidRPr="000810D1" w:rsidRDefault="002846E6" w:rsidP="00CD1323">
      <w:pPr>
        <w:spacing w:after="0" w:line="240" w:lineRule="auto"/>
        <w:rPr>
          <w:rFonts w:ascii="Times New Roman" w:hAnsi="Times New Roman" w:cs="Times New Roman"/>
          <w:noProof w:val="0"/>
          <w:sz w:val="24"/>
          <w:szCs w:val="24"/>
        </w:rPr>
      </w:pPr>
    </w:p>
    <w:p w14:paraId="1A709008" w14:textId="0E55E12E" w:rsidR="00FF6ED2" w:rsidRPr="00CD306C" w:rsidRDefault="00FF6ED2" w:rsidP="00CD1323">
      <w:pPr>
        <w:spacing w:after="0" w:line="240" w:lineRule="auto"/>
        <w:ind w:left="1134"/>
        <w:jc w:val="both"/>
        <w:rPr>
          <w:rFonts w:ascii="Times New Roman" w:hAnsi="Times New Roman" w:cs="Times New Roman"/>
          <w:noProof w:val="0"/>
          <w:sz w:val="24"/>
          <w:szCs w:val="24"/>
        </w:rPr>
      </w:pPr>
      <w:r w:rsidRPr="000810D1">
        <w:rPr>
          <w:rFonts w:ascii="Times New Roman" w:hAnsi="Times New Roman" w:cs="Times New Roman"/>
          <w:noProof w:val="0"/>
          <w:color w:val="000000" w:themeColor="text1"/>
          <w:sz w:val="24"/>
          <w:szCs w:val="24"/>
        </w:rPr>
        <w:t xml:space="preserve">Daugavpils City Council in cooperation with the Municipal Administration of the </w:t>
      </w:r>
      <w:proofErr w:type="spellStart"/>
      <w:r w:rsidRPr="000810D1">
        <w:rPr>
          <w:rFonts w:ascii="Times New Roman" w:hAnsi="Times New Roman" w:cs="Times New Roman"/>
          <w:noProof w:val="0"/>
          <w:color w:val="000000" w:themeColor="text1"/>
          <w:sz w:val="24"/>
          <w:szCs w:val="24"/>
        </w:rPr>
        <w:t>Anykščiai</w:t>
      </w:r>
      <w:proofErr w:type="spellEnd"/>
      <w:r w:rsidRPr="000810D1">
        <w:rPr>
          <w:rFonts w:ascii="Times New Roman" w:hAnsi="Times New Roman" w:cs="Times New Roman"/>
          <w:noProof w:val="0"/>
          <w:color w:val="000000" w:themeColor="text1"/>
          <w:sz w:val="24"/>
          <w:szCs w:val="24"/>
        </w:rPr>
        <w:t xml:space="preserve"> Region in 2020 launched a joint Interreg V-A Latvia-Lithuania </w:t>
      </w:r>
      <w:r w:rsidR="00C914D0" w:rsidRPr="000810D1">
        <w:rPr>
          <w:rFonts w:ascii="Times New Roman" w:hAnsi="Times New Roman" w:cs="Times New Roman"/>
          <w:noProof w:val="0"/>
          <w:color w:val="000000" w:themeColor="text1"/>
          <w:sz w:val="24"/>
          <w:szCs w:val="24"/>
        </w:rPr>
        <w:t xml:space="preserve">2014-2020 </w:t>
      </w:r>
      <w:proofErr w:type="gramStart"/>
      <w:r w:rsidR="00C914D0" w:rsidRPr="000810D1">
        <w:rPr>
          <w:rFonts w:ascii="Times New Roman" w:hAnsi="Times New Roman" w:cs="Times New Roman"/>
          <w:noProof w:val="0"/>
          <w:color w:val="000000" w:themeColor="text1"/>
          <w:sz w:val="24"/>
          <w:szCs w:val="24"/>
        </w:rPr>
        <w:t xml:space="preserve">( </w:t>
      </w:r>
      <w:r w:rsidR="00C914D0" w:rsidRPr="000810D1">
        <w:rPr>
          <w:rFonts w:ascii="Calibri" w:hAnsi="Calibri"/>
          <w:noProof w:val="0"/>
        </w:rPr>
        <w:t>@LatviaLithuaniaProgramme</w:t>
      </w:r>
      <w:proofErr w:type="gramEnd"/>
      <w:r w:rsidR="00C914D0" w:rsidRPr="000810D1">
        <w:rPr>
          <w:rFonts w:ascii="Calibri" w:hAnsi="Calibri"/>
          <w:noProof w:val="0"/>
        </w:rPr>
        <w:t xml:space="preserve"> )</w:t>
      </w:r>
      <w:r w:rsidRPr="000810D1">
        <w:rPr>
          <w:rFonts w:ascii="Times New Roman" w:hAnsi="Times New Roman" w:cs="Times New Roman"/>
          <w:noProof w:val="0"/>
          <w:color w:val="000000" w:themeColor="text1"/>
          <w:sz w:val="24"/>
          <w:szCs w:val="24"/>
        </w:rPr>
        <w:t xml:space="preserve"> project </w:t>
      </w:r>
      <w:bookmarkStart w:id="0" w:name="_GoBack"/>
      <w:r w:rsidRPr="00CD306C">
        <w:rPr>
          <w:rFonts w:ascii="Times New Roman" w:hAnsi="Times New Roman" w:cs="Times New Roman"/>
          <w:noProof w:val="0"/>
          <w:sz w:val="24"/>
          <w:szCs w:val="24"/>
        </w:rPr>
        <w:t>"Joint Management of Urban Wetland Areas in border region Latvia-Lithuania"</w:t>
      </w:r>
      <w:r w:rsidR="00C914D0" w:rsidRPr="00CD306C">
        <w:rPr>
          <w:rFonts w:ascii="Times New Roman" w:hAnsi="Times New Roman" w:cs="Times New Roman"/>
          <w:noProof w:val="0"/>
          <w:sz w:val="24"/>
          <w:szCs w:val="24"/>
        </w:rPr>
        <w:t xml:space="preserve"> (LLI-471/Urb-Area)</w:t>
      </w:r>
      <w:r w:rsidRPr="00CD306C">
        <w:rPr>
          <w:rFonts w:ascii="Times New Roman" w:hAnsi="Times New Roman" w:cs="Times New Roman"/>
          <w:noProof w:val="0"/>
          <w:sz w:val="24"/>
          <w:szCs w:val="24"/>
        </w:rPr>
        <w:t>. The aim of the project is to develop a new and effective approach to joint cross-border management of urban wetlands.</w:t>
      </w:r>
    </w:p>
    <w:p w14:paraId="5F72AE24" w14:textId="4D8F8361" w:rsidR="00607614" w:rsidRPr="00CD306C" w:rsidRDefault="00607614" w:rsidP="00CD1323">
      <w:pPr>
        <w:spacing w:after="0" w:line="240" w:lineRule="auto"/>
        <w:ind w:left="1134"/>
        <w:jc w:val="both"/>
        <w:rPr>
          <w:rFonts w:ascii="Times New Roman" w:hAnsi="Times New Roman" w:cs="Times New Roman"/>
          <w:noProof w:val="0"/>
          <w:sz w:val="24"/>
          <w:szCs w:val="24"/>
        </w:rPr>
      </w:pPr>
    </w:p>
    <w:p w14:paraId="1E98D4B2" w14:textId="48834348" w:rsidR="00FF6ED2" w:rsidRPr="00CD306C" w:rsidRDefault="00FF6ED2" w:rsidP="00CD1323">
      <w:pPr>
        <w:spacing w:after="0" w:line="240" w:lineRule="auto"/>
        <w:ind w:left="1134"/>
        <w:jc w:val="both"/>
        <w:rPr>
          <w:rFonts w:ascii="Times New Roman" w:hAnsi="Times New Roman" w:cs="Times New Roman"/>
          <w:noProof w:val="0"/>
          <w:sz w:val="24"/>
          <w:szCs w:val="24"/>
        </w:rPr>
      </w:pPr>
      <w:r w:rsidRPr="00CD306C">
        <w:rPr>
          <w:rFonts w:ascii="Times New Roman" w:hAnsi="Times New Roman" w:cs="Times New Roman"/>
          <w:noProof w:val="0"/>
          <w:sz w:val="24"/>
          <w:szCs w:val="24"/>
        </w:rPr>
        <w:t xml:space="preserve">During the project large-scale measures to restore the green infrastructure of two urban wetlands (Esplanade Wetland in Daugavpils and Green Pond in </w:t>
      </w:r>
      <w:proofErr w:type="spellStart"/>
      <w:r w:rsidRPr="00CD306C">
        <w:rPr>
          <w:rFonts w:ascii="Times New Roman" w:hAnsi="Times New Roman" w:cs="Times New Roman"/>
          <w:noProof w:val="0"/>
          <w:sz w:val="24"/>
          <w:szCs w:val="24"/>
        </w:rPr>
        <w:t>Anīkščiai</w:t>
      </w:r>
      <w:proofErr w:type="spellEnd"/>
      <w:r w:rsidRPr="00CD306C">
        <w:rPr>
          <w:rFonts w:ascii="Times New Roman" w:hAnsi="Times New Roman" w:cs="Times New Roman"/>
          <w:noProof w:val="0"/>
          <w:sz w:val="24"/>
          <w:szCs w:val="24"/>
        </w:rPr>
        <w:t xml:space="preserve">) were implemented. The implementation of the management measures involved nature and environmental experts from Latvia and Lithuania, the project working group, as well as specialists from the municipalities of Daugavpils and </w:t>
      </w:r>
      <w:proofErr w:type="spellStart"/>
      <w:r w:rsidRPr="00CD306C">
        <w:rPr>
          <w:rFonts w:ascii="Times New Roman" w:hAnsi="Times New Roman" w:cs="Times New Roman"/>
          <w:noProof w:val="0"/>
          <w:sz w:val="24"/>
          <w:szCs w:val="24"/>
        </w:rPr>
        <w:t>Anykščiai</w:t>
      </w:r>
      <w:proofErr w:type="spellEnd"/>
      <w:r w:rsidRPr="00CD306C">
        <w:rPr>
          <w:rFonts w:ascii="Times New Roman" w:hAnsi="Times New Roman" w:cs="Times New Roman"/>
          <w:noProof w:val="0"/>
          <w:sz w:val="24"/>
          <w:szCs w:val="24"/>
        </w:rPr>
        <w:t>, whose daily work is related to urban spatial planning.</w:t>
      </w:r>
    </w:p>
    <w:p w14:paraId="73D327BA" w14:textId="77777777" w:rsidR="003D35BE" w:rsidRPr="00CD306C" w:rsidRDefault="003D35BE" w:rsidP="00CD1323">
      <w:pPr>
        <w:spacing w:after="0" w:line="240" w:lineRule="auto"/>
        <w:ind w:left="1134"/>
        <w:jc w:val="both"/>
        <w:rPr>
          <w:rFonts w:ascii="Times New Roman" w:hAnsi="Times New Roman" w:cs="Times New Roman"/>
          <w:noProof w:val="0"/>
          <w:sz w:val="24"/>
          <w:szCs w:val="24"/>
        </w:rPr>
      </w:pPr>
    </w:p>
    <w:p w14:paraId="7D829620" w14:textId="218B3092" w:rsidR="00FF6ED2" w:rsidRPr="00CD306C" w:rsidRDefault="00FF6ED2" w:rsidP="00CD1323">
      <w:pPr>
        <w:spacing w:after="0" w:line="240" w:lineRule="auto"/>
        <w:ind w:left="1134"/>
        <w:jc w:val="both"/>
        <w:rPr>
          <w:rFonts w:ascii="Times New Roman" w:hAnsi="Times New Roman" w:cs="Times New Roman"/>
          <w:noProof w:val="0"/>
          <w:sz w:val="24"/>
          <w:szCs w:val="24"/>
        </w:rPr>
      </w:pPr>
      <w:r w:rsidRPr="00CD306C">
        <w:rPr>
          <w:rFonts w:ascii="Times New Roman" w:hAnsi="Times New Roman" w:cs="Times New Roman"/>
          <w:noProof w:val="0"/>
          <w:sz w:val="24"/>
          <w:szCs w:val="24"/>
        </w:rPr>
        <w:t xml:space="preserve">In the Esplanade Wetland in Daugavpils shoots of trees and shrubs have been mowed, shrubs have been thinned and a system of open water areas and ponds has been created. The primary objective of the management measures was to improve the quality of the habitats of the specially protected and rare species occurring in the Esplanade Wetland. </w:t>
      </w:r>
      <w:proofErr w:type="gramStart"/>
      <w:r w:rsidRPr="00CD306C">
        <w:rPr>
          <w:rFonts w:ascii="Times New Roman" w:hAnsi="Times New Roman" w:cs="Times New Roman"/>
          <w:noProof w:val="0"/>
          <w:sz w:val="24"/>
          <w:szCs w:val="24"/>
        </w:rPr>
        <w:t>Taking into account the urban location of the site and the high potential of the wetland periphery to develop as a recreational area, the potential impact of the management measures on the landscape was also taken into account when</w:t>
      </w:r>
      <w:r w:rsidR="003D35BE" w:rsidRPr="00CD306C">
        <w:rPr>
          <w:rFonts w:ascii="Times New Roman" w:hAnsi="Times New Roman" w:cs="Times New Roman"/>
          <w:noProof w:val="0"/>
          <w:sz w:val="24"/>
          <w:szCs w:val="24"/>
        </w:rPr>
        <w:t xml:space="preserve"> planning the thinning of the sh</w:t>
      </w:r>
      <w:r w:rsidRPr="00CD306C">
        <w:rPr>
          <w:rFonts w:ascii="Times New Roman" w:hAnsi="Times New Roman" w:cs="Times New Roman"/>
          <w:noProof w:val="0"/>
          <w:sz w:val="24"/>
          <w:szCs w:val="24"/>
        </w:rPr>
        <w:t>rub vegetation, therefore the most scenic groups of trees and shrubs were retained during the implementation of the management measures.</w:t>
      </w:r>
      <w:proofErr w:type="gramEnd"/>
      <w:r w:rsidRPr="00CD306C">
        <w:rPr>
          <w:rFonts w:ascii="Times New Roman" w:hAnsi="Times New Roman" w:cs="Times New Roman"/>
          <w:noProof w:val="0"/>
          <w:sz w:val="24"/>
          <w:szCs w:val="24"/>
        </w:rPr>
        <w:t xml:space="preserve"> Invasive tree and shrub species were primarily removed to reduce</w:t>
      </w:r>
      <w:r w:rsidR="003D35BE" w:rsidRPr="00CD306C">
        <w:rPr>
          <w:rFonts w:ascii="Times New Roman" w:hAnsi="Times New Roman" w:cs="Times New Roman"/>
          <w:noProof w:val="0"/>
          <w:sz w:val="24"/>
          <w:szCs w:val="24"/>
        </w:rPr>
        <w:t xml:space="preserve"> their spread in the Esplanade W</w:t>
      </w:r>
      <w:r w:rsidRPr="00CD306C">
        <w:rPr>
          <w:rFonts w:ascii="Times New Roman" w:hAnsi="Times New Roman" w:cs="Times New Roman"/>
          <w:noProof w:val="0"/>
          <w:sz w:val="24"/>
          <w:szCs w:val="24"/>
        </w:rPr>
        <w:t xml:space="preserve">etland. The areas cleared of shrubs have increased the areas of open water and shoreline used by birds for resting and feeding, and have had a positive impact on the areas of suitable nesting slopes. </w:t>
      </w:r>
      <w:r w:rsidR="003D35BE" w:rsidRPr="00CD306C">
        <w:rPr>
          <w:rFonts w:ascii="Times New Roman" w:hAnsi="Times New Roman" w:cs="Times New Roman"/>
          <w:noProof w:val="0"/>
          <w:sz w:val="24"/>
          <w:szCs w:val="24"/>
        </w:rPr>
        <w:t>The mosaic location of maintained trees and shrubs along the S edge of the site reduces the impact of human disturbance.</w:t>
      </w:r>
    </w:p>
    <w:p w14:paraId="565F243A" w14:textId="2322C783" w:rsidR="007A0532" w:rsidRPr="00CD306C" w:rsidRDefault="007A0532" w:rsidP="00CD1323">
      <w:pPr>
        <w:spacing w:after="0" w:line="240" w:lineRule="auto"/>
        <w:ind w:left="1134"/>
        <w:jc w:val="both"/>
        <w:rPr>
          <w:rFonts w:ascii="Times New Roman" w:hAnsi="Times New Roman" w:cs="Times New Roman"/>
          <w:noProof w:val="0"/>
          <w:sz w:val="24"/>
          <w:szCs w:val="24"/>
        </w:rPr>
      </w:pPr>
    </w:p>
    <w:tbl>
      <w:tblPr>
        <w:tblStyle w:val="TableGrid"/>
        <w:tblW w:w="10495"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64"/>
        <w:gridCol w:w="5322"/>
        <w:gridCol w:w="6"/>
      </w:tblGrid>
      <w:tr w:rsidR="00CD306C" w:rsidRPr="00CD306C" w14:paraId="6A45B027" w14:textId="77777777" w:rsidTr="00D86365">
        <w:tc>
          <w:tcPr>
            <w:tcW w:w="5167" w:type="dxa"/>
            <w:gridSpan w:val="2"/>
          </w:tcPr>
          <w:p w14:paraId="01FB3771" w14:textId="22B541FE" w:rsidR="00406218" w:rsidRPr="00CD306C" w:rsidRDefault="00D86365" w:rsidP="00CD1323">
            <w:pPr>
              <w:jc w:val="center"/>
              <w:rPr>
                <w:rFonts w:ascii="Times New Roman" w:hAnsi="Times New Roman" w:cs="Times New Roman"/>
                <w:noProof w:val="0"/>
                <w:sz w:val="24"/>
                <w:szCs w:val="24"/>
              </w:rPr>
            </w:pPr>
            <w:r w:rsidRPr="00CD306C">
              <w:lastRenderedPageBreak/>
              <w:drawing>
                <wp:inline distT="0" distB="0" distL="0" distR="0" wp14:anchorId="1EB16758" wp14:editId="4DE6AA93">
                  <wp:extent cx="2980060" cy="22352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hqprint">
                            <a:extLst>
                              <a:ext uri="{28A0092B-C50C-407E-A947-70E740481C1C}">
                                <a14:useLocalDpi xmlns:a14="http://schemas.microsoft.com/office/drawing/2010/main"/>
                              </a:ext>
                            </a:extLst>
                          </a:blip>
                          <a:stretch>
                            <a:fillRect/>
                          </a:stretch>
                        </pic:blipFill>
                        <pic:spPr>
                          <a:xfrm>
                            <a:off x="0" y="0"/>
                            <a:ext cx="3018528" cy="2264053"/>
                          </a:xfrm>
                          <a:prstGeom prst="rect">
                            <a:avLst/>
                          </a:prstGeom>
                        </pic:spPr>
                      </pic:pic>
                    </a:graphicData>
                  </a:graphic>
                </wp:inline>
              </w:drawing>
            </w:r>
          </w:p>
        </w:tc>
        <w:tc>
          <w:tcPr>
            <w:tcW w:w="5328" w:type="dxa"/>
            <w:gridSpan w:val="2"/>
          </w:tcPr>
          <w:p w14:paraId="1D8AA0C0" w14:textId="2E81CCD7" w:rsidR="00406218" w:rsidRPr="00CD306C" w:rsidRDefault="00D86365" w:rsidP="00CD1323">
            <w:pPr>
              <w:jc w:val="center"/>
              <w:rPr>
                <w:rFonts w:ascii="Times New Roman" w:hAnsi="Times New Roman" w:cs="Times New Roman"/>
                <w:noProof w:val="0"/>
                <w:sz w:val="24"/>
                <w:szCs w:val="24"/>
              </w:rPr>
            </w:pPr>
            <w:r w:rsidRPr="00CD306C">
              <w:rPr>
                <w:noProof w:val="0"/>
              </w:rPr>
              <w:fldChar w:fldCharType="begin"/>
            </w:r>
            <w:r w:rsidRPr="00CD306C">
              <w:rPr>
                <w:noProof w:val="0"/>
              </w:rPr>
              <w:instrText xml:space="preserve"> INCLUDEPICTURE "https://lh3.googleusercontent.com/BcO92dlrc9ij43B873sSQMpuJ_oc_5f77rpn_W_FWqvrVkEV94ZCR86XEWfKXZlEZ6qR-BHpRO8LyOn3pVr7JE2bQwg-_2NJWWhw3EG8nDi8Smv1_Mo-6fbxCfmlNYAw1kEQVNSgCShbMphaBhKVZBsVlDzgc_hJg9bFbb3YI9osXYaUiQTAKmMOj6B4X9ahzHWftBOcY2jnNkDOUqJWiZ9phIXovD_rKwY2MUjJv9UkpNQlzfjdB8bg3aEWDIMK_HD218RV8GWlYkl-Bz3CTxc1Qjd-ankV4ki-xWJGr2eBodO-f2bp_2RdpswFzm3U3tidSWKDCCQcDjVVH5MtkWEYHdHo6K-o0YPMDpdnscgta2wLdhOcyFP2ya7XmUs6diIisUTLqKwfgL1HRcxKefD5w99EPp-LmptXKtdctXMfv1_li-IUx9NrYAbMfUlOY7UJK7TARmUbDX7AhP-_XuIXiUGGpa80BYSl4-qPz70cK1VUOf5RCkiJNqqdcMPxAilzJVhKAXUbFqZjKcFhexHkOJIntCnl21PoR1zt4sZfu9wH1grYY6KbFxsOUFH1tc8slcsivTW29gBtEKyuqTBh_o9xQQ7iocri2wyx-wN1ZmbQOJsfklHKe6PzyKYgcFgOd5vuCZ9OyqqWKxNcOGY5imU8_rp95dwz9TjS1T4dhQZGQJKbA4bHLRL0HHvojDB5fHQp_TI1Dbi2o2xM7fY=w1452-h1089-no?authuser=0" \* MERGEFORMATINET </w:instrText>
            </w:r>
            <w:r w:rsidRPr="00CD306C">
              <w:rPr>
                <w:noProof w:val="0"/>
              </w:rPr>
              <w:fldChar w:fldCharType="separate"/>
            </w:r>
            <w:r w:rsidRPr="00CD306C">
              <w:drawing>
                <wp:inline distT="0" distB="0" distL="0" distR="0" wp14:anchorId="449C3297" wp14:editId="27766609">
                  <wp:extent cx="2979648" cy="22352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042487" cy="2282339"/>
                          </a:xfrm>
                          <a:prstGeom prst="rect">
                            <a:avLst/>
                          </a:prstGeom>
                          <a:noFill/>
                          <a:ln>
                            <a:noFill/>
                          </a:ln>
                        </pic:spPr>
                      </pic:pic>
                    </a:graphicData>
                  </a:graphic>
                </wp:inline>
              </w:drawing>
            </w:r>
            <w:r w:rsidRPr="00CD306C">
              <w:rPr>
                <w:noProof w:val="0"/>
              </w:rPr>
              <w:fldChar w:fldCharType="end"/>
            </w:r>
          </w:p>
        </w:tc>
      </w:tr>
      <w:tr w:rsidR="00406218" w:rsidRPr="00CD306C" w14:paraId="7BB56436" w14:textId="77777777" w:rsidTr="00D86365">
        <w:trPr>
          <w:gridAfter w:val="1"/>
          <w:wAfter w:w="6" w:type="dxa"/>
        </w:trPr>
        <w:tc>
          <w:tcPr>
            <w:tcW w:w="5103" w:type="dxa"/>
          </w:tcPr>
          <w:p w14:paraId="0E83C72D" w14:textId="28B977F6" w:rsidR="00406218" w:rsidRPr="00CD306C" w:rsidRDefault="00FF6ED2" w:rsidP="00CD1323">
            <w:pPr>
              <w:jc w:val="center"/>
              <w:rPr>
                <w:rFonts w:ascii="Times New Roman" w:hAnsi="Times New Roman" w:cs="Times New Roman"/>
                <w:i/>
                <w:noProof w:val="0"/>
                <w:sz w:val="20"/>
                <w:szCs w:val="20"/>
              </w:rPr>
            </w:pPr>
            <w:r w:rsidRPr="00CD306C">
              <w:rPr>
                <w:rFonts w:ascii="Times New Roman" w:hAnsi="Times New Roman" w:cs="Times New Roman"/>
                <w:i/>
                <w:noProof w:val="0"/>
                <w:sz w:val="20"/>
                <w:szCs w:val="20"/>
              </w:rPr>
              <w:t xml:space="preserve">Esplanade </w:t>
            </w:r>
            <w:r w:rsidR="003D35BE" w:rsidRPr="00CD306C">
              <w:rPr>
                <w:rFonts w:ascii="Times New Roman" w:hAnsi="Times New Roman" w:cs="Times New Roman"/>
                <w:i/>
                <w:noProof w:val="0"/>
                <w:sz w:val="20"/>
                <w:szCs w:val="20"/>
              </w:rPr>
              <w:t>W</w:t>
            </w:r>
            <w:r w:rsidRPr="00CD306C">
              <w:rPr>
                <w:rFonts w:ascii="Times New Roman" w:hAnsi="Times New Roman" w:cs="Times New Roman"/>
                <w:i/>
                <w:noProof w:val="0"/>
                <w:sz w:val="20"/>
                <w:szCs w:val="20"/>
              </w:rPr>
              <w:t xml:space="preserve">etland area along </w:t>
            </w:r>
            <w:proofErr w:type="spellStart"/>
            <w:r w:rsidRPr="00CD306C">
              <w:rPr>
                <w:rFonts w:ascii="Times New Roman" w:hAnsi="Times New Roman" w:cs="Times New Roman"/>
                <w:i/>
                <w:noProof w:val="0"/>
                <w:sz w:val="20"/>
                <w:szCs w:val="20"/>
              </w:rPr>
              <w:t>Daugavas</w:t>
            </w:r>
            <w:proofErr w:type="spellEnd"/>
            <w:r w:rsidRPr="00CD306C">
              <w:rPr>
                <w:rFonts w:ascii="Times New Roman" w:hAnsi="Times New Roman" w:cs="Times New Roman"/>
                <w:i/>
                <w:noProof w:val="0"/>
                <w:sz w:val="20"/>
                <w:szCs w:val="20"/>
              </w:rPr>
              <w:t xml:space="preserve"> Street after</w:t>
            </w:r>
            <w:r w:rsidR="003D35BE" w:rsidRPr="00CD306C">
              <w:rPr>
                <w:rFonts w:ascii="Times New Roman" w:hAnsi="Times New Roman" w:cs="Times New Roman"/>
                <w:i/>
                <w:noProof w:val="0"/>
                <w:sz w:val="20"/>
                <w:szCs w:val="20"/>
              </w:rPr>
              <w:t xml:space="preserve"> mowing of</w:t>
            </w:r>
            <w:r w:rsidRPr="00CD306C">
              <w:rPr>
                <w:rFonts w:ascii="Times New Roman" w:hAnsi="Times New Roman" w:cs="Times New Roman"/>
                <w:i/>
                <w:noProof w:val="0"/>
                <w:sz w:val="20"/>
                <w:szCs w:val="20"/>
              </w:rPr>
              <w:t xml:space="preserve"> tree and shrub </w:t>
            </w:r>
            <w:r w:rsidR="003D35BE" w:rsidRPr="00CD306C">
              <w:rPr>
                <w:rFonts w:ascii="Times New Roman" w:hAnsi="Times New Roman" w:cs="Times New Roman"/>
                <w:i/>
                <w:noProof w:val="0"/>
                <w:sz w:val="20"/>
                <w:szCs w:val="20"/>
              </w:rPr>
              <w:t>shoots</w:t>
            </w:r>
            <w:r w:rsidR="00D86365" w:rsidRPr="00CD306C">
              <w:rPr>
                <w:rFonts w:ascii="Times New Roman" w:hAnsi="Times New Roman" w:cs="Times New Roman"/>
                <w:i/>
                <w:noProof w:val="0"/>
                <w:sz w:val="20"/>
                <w:szCs w:val="20"/>
              </w:rPr>
              <w:t xml:space="preserve"> </w:t>
            </w:r>
            <w:r w:rsidR="00406218" w:rsidRPr="00CD306C">
              <w:rPr>
                <w:rFonts w:ascii="Times New Roman" w:hAnsi="Times New Roman" w:cs="Times New Roman"/>
                <w:i/>
                <w:noProof w:val="0"/>
                <w:sz w:val="20"/>
                <w:szCs w:val="20"/>
              </w:rPr>
              <w:t>(</w:t>
            </w:r>
            <w:r w:rsidR="003D35BE" w:rsidRPr="00CD306C">
              <w:rPr>
                <w:rFonts w:ascii="Times New Roman" w:hAnsi="Times New Roman" w:cs="Times New Roman"/>
                <w:i/>
                <w:noProof w:val="0"/>
                <w:sz w:val="20"/>
                <w:szCs w:val="20"/>
              </w:rPr>
              <w:t>Photo</w:t>
            </w:r>
            <w:r w:rsidR="00406218" w:rsidRPr="00CD306C">
              <w:rPr>
                <w:rFonts w:ascii="Times New Roman" w:hAnsi="Times New Roman" w:cs="Times New Roman"/>
                <w:i/>
                <w:noProof w:val="0"/>
                <w:sz w:val="20"/>
                <w:szCs w:val="20"/>
              </w:rPr>
              <w:t xml:space="preserve">: </w:t>
            </w:r>
            <w:r w:rsidR="00D86365" w:rsidRPr="00CD306C">
              <w:rPr>
                <w:rFonts w:ascii="Times New Roman" w:hAnsi="Times New Roman" w:cs="Times New Roman"/>
                <w:i/>
                <w:noProof w:val="0"/>
                <w:sz w:val="20"/>
                <w:szCs w:val="20"/>
              </w:rPr>
              <w:t>U. Valainis</w:t>
            </w:r>
            <w:r w:rsidR="00406218" w:rsidRPr="00CD306C">
              <w:rPr>
                <w:rFonts w:ascii="Times New Roman" w:hAnsi="Times New Roman" w:cs="Times New Roman"/>
                <w:i/>
                <w:noProof w:val="0"/>
                <w:sz w:val="20"/>
                <w:szCs w:val="20"/>
              </w:rPr>
              <w:t>)</w:t>
            </w:r>
          </w:p>
        </w:tc>
        <w:tc>
          <w:tcPr>
            <w:tcW w:w="5386" w:type="dxa"/>
            <w:gridSpan w:val="2"/>
          </w:tcPr>
          <w:p w14:paraId="707CB840" w14:textId="0A2CCAEF" w:rsidR="00406218" w:rsidRPr="00CD306C" w:rsidRDefault="00FF6ED2" w:rsidP="00CD1323">
            <w:pPr>
              <w:jc w:val="center"/>
              <w:rPr>
                <w:rFonts w:ascii="Times New Roman" w:hAnsi="Times New Roman" w:cs="Times New Roman"/>
                <w:i/>
                <w:noProof w:val="0"/>
                <w:sz w:val="20"/>
                <w:szCs w:val="20"/>
              </w:rPr>
            </w:pPr>
            <w:r w:rsidRPr="00CD306C">
              <w:rPr>
                <w:rFonts w:ascii="Times New Roman" w:hAnsi="Times New Roman" w:cs="Times New Roman"/>
                <w:i/>
                <w:noProof w:val="0"/>
                <w:sz w:val="20"/>
                <w:szCs w:val="20"/>
              </w:rPr>
              <w:t>Shrub t</w:t>
            </w:r>
            <w:r w:rsidR="003D35BE" w:rsidRPr="00CD306C">
              <w:rPr>
                <w:rFonts w:ascii="Times New Roman" w:hAnsi="Times New Roman" w:cs="Times New Roman"/>
                <w:i/>
                <w:noProof w:val="0"/>
                <w:sz w:val="20"/>
                <w:szCs w:val="20"/>
              </w:rPr>
              <w:t>hinning works in the Esplanade W</w:t>
            </w:r>
            <w:r w:rsidRPr="00CD306C">
              <w:rPr>
                <w:rFonts w:ascii="Times New Roman" w:hAnsi="Times New Roman" w:cs="Times New Roman"/>
                <w:i/>
                <w:noProof w:val="0"/>
                <w:sz w:val="20"/>
                <w:szCs w:val="20"/>
              </w:rPr>
              <w:t>etland area along Esplanade Park</w:t>
            </w:r>
            <w:r w:rsidR="00406218" w:rsidRPr="00CD306C">
              <w:rPr>
                <w:rFonts w:ascii="Times New Roman" w:hAnsi="Times New Roman" w:cs="Times New Roman"/>
                <w:i/>
                <w:noProof w:val="0"/>
                <w:sz w:val="20"/>
                <w:szCs w:val="20"/>
              </w:rPr>
              <w:t xml:space="preserve"> </w:t>
            </w:r>
            <w:r w:rsidR="000623C8" w:rsidRPr="00CD306C">
              <w:rPr>
                <w:rFonts w:ascii="Times New Roman" w:hAnsi="Times New Roman" w:cs="Times New Roman"/>
                <w:i/>
                <w:noProof w:val="0"/>
                <w:sz w:val="20"/>
                <w:szCs w:val="20"/>
              </w:rPr>
              <w:t>(</w:t>
            </w:r>
            <w:r w:rsidR="003D35BE" w:rsidRPr="00CD306C">
              <w:rPr>
                <w:rFonts w:ascii="Times New Roman" w:hAnsi="Times New Roman" w:cs="Times New Roman"/>
                <w:i/>
                <w:noProof w:val="0"/>
                <w:sz w:val="20"/>
                <w:szCs w:val="20"/>
              </w:rPr>
              <w:t>Photo</w:t>
            </w:r>
            <w:r w:rsidR="000623C8" w:rsidRPr="00CD306C">
              <w:rPr>
                <w:rFonts w:ascii="Times New Roman" w:hAnsi="Times New Roman" w:cs="Times New Roman"/>
                <w:i/>
                <w:noProof w:val="0"/>
                <w:sz w:val="20"/>
                <w:szCs w:val="20"/>
              </w:rPr>
              <w:t xml:space="preserve">: D. </w:t>
            </w:r>
            <w:proofErr w:type="spellStart"/>
            <w:r w:rsidR="000623C8" w:rsidRPr="00CD306C">
              <w:rPr>
                <w:rFonts w:ascii="Times New Roman" w:hAnsi="Times New Roman" w:cs="Times New Roman"/>
                <w:i/>
                <w:noProof w:val="0"/>
                <w:sz w:val="20"/>
                <w:szCs w:val="20"/>
              </w:rPr>
              <w:t>Krasnopoļska</w:t>
            </w:r>
            <w:proofErr w:type="spellEnd"/>
            <w:r w:rsidR="000623C8" w:rsidRPr="00CD306C">
              <w:rPr>
                <w:rFonts w:ascii="Times New Roman" w:hAnsi="Times New Roman" w:cs="Times New Roman"/>
                <w:i/>
                <w:noProof w:val="0"/>
                <w:sz w:val="20"/>
                <w:szCs w:val="20"/>
              </w:rPr>
              <w:t>)</w:t>
            </w:r>
          </w:p>
        </w:tc>
      </w:tr>
    </w:tbl>
    <w:p w14:paraId="123E5A5C" w14:textId="6B0C449A" w:rsidR="007A0532" w:rsidRPr="00CD306C" w:rsidRDefault="007A0532" w:rsidP="00CD1323">
      <w:pPr>
        <w:spacing w:after="0" w:line="240" w:lineRule="auto"/>
        <w:ind w:left="1134"/>
        <w:jc w:val="both"/>
        <w:rPr>
          <w:rFonts w:ascii="Times New Roman" w:hAnsi="Times New Roman" w:cs="Times New Roman"/>
          <w:noProof w:val="0"/>
          <w:sz w:val="24"/>
          <w:szCs w:val="24"/>
        </w:rPr>
      </w:pPr>
    </w:p>
    <w:p w14:paraId="6B2F27B6" w14:textId="40B8BB43" w:rsidR="00D86365" w:rsidRPr="00CD306C" w:rsidRDefault="00D86365" w:rsidP="00CD1323">
      <w:pPr>
        <w:spacing w:after="0" w:line="240" w:lineRule="auto"/>
        <w:ind w:left="1134"/>
        <w:jc w:val="both"/>
        <w:rPr>
          <w:rFonts w:ascii="Times New Roman" w:hAnsi="Times New Roman" w:cs="Times New Roman"/>
          <w:noProof w:val="0"/>
          <w:sz w:val="24"/>
          <w:szCs w:val="24"/>
        </w:rPr>
      </w:pPr>
    </w:p>
    <w:p w14:paraId="50B0B1BE" w14:textId="77777777" w:rsidR="00D86365" w:rsidRPr="00CD306C" w:rsidRDefault="00D86365" w:rsidP="00CD1323">
      <w:pPr>
        <w:spacing w:after="0" w:line="240" w:lineRule="auto"/>
        <w:ind w:left="1134"/>
        <w:jc w:val="both"/>
        <w:rPr>
          <w:rFonts w:ascii="Times New Roman" w:hAnsi="Times New Roman" w:cs="Times New Roman"/>
          <w:noProof w:val="0"/>
          <w:sz w:val="24"/>
          <w:szCs w:val="24"/>
        </w:rPr>
      </w:pPr>
    </w:p>
    <w:tbl>
      <w:tblPr>
        <w:tblStyle w:val="TableGrid"/>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4778"/>
        <w:gridCol w:w="264"/>
        <w:gridCol w:w="4917"/>
        <w:gridCol w:w="142"/>
      </w:tblGrid>
      <w:tr w:rsidR="00CD306C" w:rsidRPr="00CD306C" w14:paraId="5EE6EF30" w14:textId="77777777" w:rsidTr="00732106">
        <w:tc>
          <w:tcPr>
            <w:tcW w:w="5167" w:type="dxa"/>
            <w:gridSpan w:val="2"/>
          </w:tcPr>
          <w:p w14:paraId="1A38F2EF" w14:textId="3B0D352D" w:rsidR="000623C8" w:rsidRPr="00CD306C" w:rsidRDefault="005714B6" w:rsidP="00CD1323">
            <w:pPr>
              <w:jc w:val="center"/>
              <w:rPr>
                <w:rFonts w:ascii="Times New Roman" w:hAnsi="Times New Roman" w:cs="Times New Roman"/>
                <w:noProof w:val="0"/>
                <w:sz w:val="24"/>
                <w:szCs w:val="24"/>
              </w:rPr>
            </w:pPr>
            <w:r w:rsidRPr="00CD306C">
              <w:rPr>
                <w:rFonts w:ascii="Times New Roman" w:hAnsi="Times New Roman" w:cs="Times New Roman"/>
                <w:sz w:val="24"/>
                <w:szCs w:val="24"/>
              </w:rPr>
              <w:drawing>
                <wp:inline distT="0" distB="0" distL="0" distR="0" wp14:anchorId="04BDD25F" wp14:editId="013C43E2">
                  <wp:extent cx="2980355" cy="22352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897" cy="2257356"/>
                          </a:xfrm>
                          <a:prstGeom prst="rect">
                            <a:avLst/>
                          </a:prstGeom>
                        </pic:spPr>
                      </pic:pic>
                    </a:graphicData>
                  </a:graphic>
                </wp:inline>
              </w:drawing>
            </w:r>
          </w:p>
        </w:tc>
        <w:tc>
          <w:tcPr>
            <w:tcW w:w="5323" w:type="dxa"/>
            <w:gridSpan w:val="3"/>
          </w:tcPr>
          <w:p w14:paraId="15CC6FBA" w14:textId="29DF2FE7" w:rsidR="000623C8" w:rsidRPr="00CD306C" w:rsidRDefault="00901567" w:rsidP="00CD1323">
            <w:pPr>
              <w:jc w:val="center"/>
              <w:rPr>
                <w:rFonts w:ascii="Times New Roman" w:hAnsi="Times New Roman" w:cs="Times New Roman"/>
                <w:noProof w:val="0"/>
                <w:sz w:val="24"/>
                <w:szCs w:val="24"/>
              </w:rPr>
            </w:pPr>
            <w:r w:rsidRPr="00CD306C">
              <w:drawing>
                <wp:inline distT="0" distB="0" distL="0" distR="0" wp14:anchorId="723D7E9E" wp14:editId="3C2F5B1A">
                  <wp:extent cx="2977262" cy="2197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956" r="8735"/>
                          <a:stretch/>
                        </pic:blipFill>
                        <pic:spPr bwMode="auto">
                          <a:xfrm>
                            <a:off x="0" y="0"/>
                            <a:ext cx="3012106" cy="2223456"/>
                          </a:xfrm>
                          <a:prstGeom prst="rect">
                            <a:avLst/>
                          </a:prstGeom>
                          <a:ln>
                            <a:noFill/>
                          </a:ln>
                          <a:extLst>
                            <a:ext uri="{53640926-AAD7-44D8-BBD7-CCE9431645EC}">
                              <a14:shadowObscured xmlns:a14="http://schemas.microsoft.com/office/drawing/2010/main"/>
                            </a:ext>
                          </a:extLst>
                        </pic:spPr>
                      </pic:pic>
                    </a:graphicData>
                  </a:graphic>
                </wp:inline>
              </w:drawing>
            </w:r>
          </w:p>
        </w:tc>
      </w:tr>
      <w:tr w:rsidR="00CD306C" w:rsidRPr="00CD306C" w14:paraId="118B9584" w14:textId="77777777" w:rsidTr="00732106">
        <w:trPr>
          <w:gridBefore w:val="1"/>
          <w:gridAfter w:val="1"/>
          <w:wBefore w:w="389" w:type="dxa"/>
          <w:wAfter w:w="142" w:type="dxa"/>
        </w:trPr>
        <w:tc>
          <w:tcPr>
            <w:tcW w:w="5042" w:type="dxa"/>
            <w:gridSpan w:val="2"/>
          </w:tcPr>
          <w:p w14:paraId="3D787EF5" w14:textId="0EB09222" w:rsidR="000623C8" w:rsidRPr="00CD306C" w:rsidRDefault="003D35BE" w:rsidP="00CD1323">
            <w:pPr>
              <w:jc w:val="center"/>
              <w:rPr>
                <w:rFonts w:ascii="Times New Roman" w:hAnsi="Times New Roman" w:cs="Times New Roman"/>
                <w:i/>
                <w:noProof w:val="0"/>
                <w:sz w:val="20"/>
                <w:szCs w:val="20"/>
              </w:rPr>
            </w:pPr>
            <w:r w:rsidRPr="00CD306C">
              <w:rPr>
                <w:rFonts w:ascii="Times New Roman" w:hAnsi="Times New Roman" w:cs="Times New Roman"/>
                <w:i/>
                <w:noProof w:val="0"/>
                <w:sz w:val="20"/>
                <w:szCs w:val="20"/>
              </w:rPr>
              <w:t>R</w:t>
            </w:r>
            <w:r w:rsidR="00FF6ED2" w:rsidRPr="00CD306C">
              <w:rPr>
                <w:rFonts w:ascii="Times New Roman" w:hAnsi="Times New Roman" w:cs="Times New Roman"/>
                <w:i/>
                <w:noProof w:val="0"/>
                <w:sz w:val="20"/>
                <w:szCs w:val="20"/>
              </w:rPr>
              <w:t xml:space="preserve">emoval </w:t>
            </w:r>
            <w:r w:rsidRPr="00CD306C">
              <w:rPr>
                <w:rFonts w:ascii="Times New Roman" w:hAnsi="Times New Roman" w:cs="Times New Roman"/>
                <w:i/>
                <w:noProof w:val="0"/>
                <w:sz w:val="20"/>
                <w:szCs w:val="20"/>
              </w:rPr>
              <w:t xml:space="preserve">of invasive </w:t>
            </w:r>
            <w:proofErr w:type="spellStart"/>
            <w:r w:rsidRPr="00CD306C">
              <w:rPr>
                <w:rFonts w:ascii="Times New Roman" w:hAnsi="Times New Roman" w:cs="Times New Roman"/>
                <w:i/>
                <w:noProof w:val="0"/>
                <w:sz w:val="20"/>
                <w:szCs w:val="20"/>
              </w:rPr>
              <w:t>ashleaf</w:t>
            </w:r>
            <w:proofErr w:type="spellEnd"/>
            <w:r w:rsidRPr="00CD306C">
              <w:rPr>
                <w:rFonts w:ascii="Times New Roman" w:hAnsi="Times New Roman" w:cs="Times New Roman"/>
                <w:i/>
                <w:noProof w:val="0"/>
                <w:sz w:val="20"/>
                <w:szCs w:val="20"/>
              </w:rPr>
              <w:t xml:space="preserve"> maple stumps </w:t>
            </w:r>
            <w:r w:rsidR="00FF6ED2" w:rsidRPr="00CD306C">
              <w:rPr>
                <w:rFonts w:ascii="Times New Roman" w:hAnsi="Times New Roman" w:cs="Times New Roman"/>
                <w:i/>
                <w:noProof w:val="0"/>
                <w:sz w:val="20"/>
                <w:szCs w:val="20"/>
              </w:rPr>
              <w:t>and</w:t>
            </w:r>
            <w:r w:rsidRPr="00CD306C">
              <w:rPr>
                <w:rFonts w:ascii="Times New Roman" w:hAnsi="Times New Roman" w:cs="Times New Roman"/>
                <w:i/>
                <w:noProof w:val="0"/>
                <w:sz w:val="20"/>
                <w:szCs w:val="20"/>
              </w:rPr>
              <w:t xml:space="preserve"> </w:t>
            </w:r>
            <w:r w:rsidR="000810D1" w:rsidRPr="00CD306C">
              <w:rPr>
                <w:rFonts w:ascii="Times New Roman" w:hAnsi="Times New Roman" w:cs="Times New Roman"/>
                <w:i/>
                <w:noProof w:val="0"/>
                <w:sz w:val="20"/>
                <w:szCs w:val="20"/>
              </w:rPr>
              <w:t>understory</w:t>
            </w:r>
            <w:r w:rsidRPr="00CD306C">
              <w:rPr>
                <w:rFonts w:ascii="Times New Roman" w:hAnsi="Times New Roman" w:cs="Times New Roman"/>
                <w:i/>
                <w:noProof w:val="0"/>
                <w:sz w:val="20"/>
                <w:szCs w:val="20"/>
              </w:rPr>
              <w:t xml:space="preserve"> levelling works </w:t>
            </w:r>
            <w:r w:rsidR="005714B6" w:rsidRPr="00CD306C">
              <w:rPr>
                <w:rFonts w:ascii="Times New Roman" w:hAnsi="Times New Roman" w:cs="Times New Roman"/>
                <w:i/>
                <w:noProof w:val="0"/>
                <w:sz w:val="20"/>
                <w:szCs w:val="20"/>
              </w:rPr>
              <w:t>(</w:t>
            </w:r>
            <w:r w:rsidRPr="00CD306C">
              <w:rPr>
                <w:rFonts w:ascii="Times New Roman" w:hAnsi="Times New Roman" w:cs="Times New Roman"/>
                <w:i/>
                <w:noProof w:val="0"/>
                <w:sz w:val="20"/>
                <w:szCs w:val="20"/>
              </w:rPr>
              <w:t>Photo</w:t>
            </w:r>
            <w:r w:rsidR="005714B6" w:rsidRPr="00CD306C">
              <w:rPr>
                <w:rFonts w:ascii="Times New Roman" w:hAnsi="Times New Roman" w:cs="Times New Roman"/>
                <w:i/>
                <w:noProof w:val="0"/>
                <w:sz w:val="20"/>
                <w:szCs w:val="20"/>
              </w:rPr>
              <w:t xml:space="preserve">: D. </w:t>
            </w:r>
            <w:proofErr w:type="spellStart"/>
            <w:r w:rsidR="005714B6" w:rsidRPr="00CD306C">
              <w:rPr>
                <w:rFonts w:ascii="Times New Roman" w:hAnsi="Times New Roman" w:cs="Times New Roman"/>
                <w:i/>
                <w:noProof w:val="0"/>
                <w:sz w:val="20"/>
                <w:szCs w:val="20"/>
              </w:rPr>
              <w:t>Krasnopoļska</w:t>
            </w:r>
            <w:proofErr w:type="spellEnd"/>
            <w:r w:rsidR="005714B6" w:rsidRPr="00CD306C">
              <w:rPr>
                <w:rFonts w:ascii="Times New Roman" w:hAnsi="Times New Roman" w:cs="Times New Roman"/>
                <w:i/>
                <w:noProof w:val="0"/>
                <w:sz w:val="20"/>
                <w:szCs w:val="20"/>
              </w:rPr>
              <w:t>)</w:t>
            </w:r>
          </w:p>
        </w:tc>
        <w:tc>
          <w:tcPr>
            <w:tcW w:w="4917" w:type="dxa"/>
          </w:tcPr>
          <w:p w14:paraId="52AB5292" w14:textId="6FB1D9FF" w:rsidR="000623C8" w:rsidRPr="00CD306C" w:rsidRDefault="003D35BE" w:rsidP="00CD1323">
            <w:pPr>
              <w:jc w:val="center"/>
              <w:rPr>
                <w:rFonts w:ascii="Times New Roman" w:hAnsi="Times New Roman" w:cs="Times New Roman"/>
                <w:i/>
                <w:noProof w:val="0"/>
                <w:sz w:val="20"/>
                <w:szCs w:val="20"/>
              </w:rPr>
            </w:pPr>
            <w:proofErr w:type="spellStart"/>
            <w:r w:rsidRPr="00CD306C">
              <w:rPr>
                <w:rFonts w:ascii="Times New Roman" w:hAnsi="Times New Roman" w:cs="Times New Roman"/>
                <w:i/>
                <w:iCs/>
                <w:noProof w:val="0"/>
                <w:sz w:val="20"/>
                <w:szCs w:val="20"/>
              </w:rPr>
              <w:t>S</w:t>
            </w:r>
            <w:proofErr w:type="spellEnd"/>
            <w:r w:rsidR="00FF6ED2" w:rsidRPr="00CD306C">
              <w:rPr>
                <w:rFonts w:ascii="Times New Roman" w:hAnsi="Times New Roman" w:cs="Times New Roman"/>
                <w:i/>
                <w:iCs/>
                <w:noProof w:val="0"/>
                <w:sz w:val="20"/>
                <w:szCs w:val="20"/>
              </w:rPr>
              <w:t xml:space="preserve"> Part of the Esplanade area after completion of the shrub fragmentation</w:t>
            </w:r>
            <w:r w:rsidR="00901567" w:rsidRPr="00CD306C">
              <w:rPr>
                <w:rFonts w:ascii="Times New Roman" w:hAnsi="Times New Roman" w:cs="Times New Roman"/>
                <w:i/>
                <w:iCs/>
                <w:noProof w:val="0"/>
                <w:sz w:val="20"/>
                <w:szCs w:val="20"/>
              </w:rPr>
              <w:t xml:space="preserve"> </w:t>
            </w:r>
            <w:r w:rsidR="00901567" w:rsidRPr="00CD306C">
              <w:rPr>
                <w:rFonts w:ascii="Times New Roman" w:hAnsi="Times New Roman" w:cs="Times New Roman"/>
                <w:i/>
                <w:iCs/>
                <w:noProof w:val="0"/>
                <w:sz w:val="20"/>
                <w:szCs w:val="20"/>
                <w:shd w:val="clear" w:color="auto" w:fill="FFFFFF"/>
              </w:rPr>
              <w:t>(</w:t>
            </w:r>
            <w:r w:rsidRPr="00CD306C">
              <w:rPr>
                <w:rFonts w:ascii="Times New Roman" w:hAnsi="Times New Roman" w:cs="Times New Roman"/>
                <w:i/>
                <w:iCs/>
                <w:noProof w:val="0"/>
                <w:sz w:val="20"/>
                <w:szCs w:val="20"/>
                <w:shd w:val="clear" w:color="auto" w:fill="FFFFFF"/>
              </w:rPr>
              <w:t>Photo</w:t>
            </w:r>
            <w:r w:rsidR="00901567" w:rsidRPr="00CD306C">
              <w:rPr>
                <w:rFonts w:ascii="Times New Roman" w:hAnsi="Times New Roman" w:cs="Times New Roman"/>
                <w:i/>
                <w:iCs/>
                <w:noProof w:val="0"/>
                <w:sz w:val="20"/>
                <w:szCs w:val="20"/>
                <w:shd w:val="clear" w:color="auto" w:fill="FFFFFF"/>
              </w:rPr>
              <w:t xml:space="preserve">: M. </w:t>
            </w:r>
            <w:proofErr w:type="spellStart"/>
            <w:r w:rsidR="00901567" w:rsidRPr="00CD306C">
              <w:rPr>
                <w:rFonts w:ascii="Times New Roman" w:hAnsi="Times New Roman" w:cs="Times New Roman"/>
                <w:i/>
                <w:iCs/>
                <w:noProof w:val="0"/>
                <w:sz w:val="20"/>
                <w:szCs w:val="20"/>
                <w:shd w:val="clear" w:color="auto" w:fill="FFFFFF"/>
              </w:rPr>
              <w:t>Nitcis</w:t>
            </w:r>
            <w:proofErr w:type="spellEnd"/>
            <w:r w:rsidR="00901567" w:rsidRPr="00CD306C">
              <w:rPr>
                <w:rFonts w:ascii="Times New Roman" w:hAnsi="Times New Roman" w:cs="Times New Roman"/>
                <w:i/>
                <w:iCs/>
                <w:noProof w:val="0"/>
                <w:sz w:val="20"/>
                <w:szCs w:val="20"/>
                <w:shd w:val="clear" w:color="auto" w:fill="FFFFFF"/>
              </w:rPr>
              <w:t>)</w:t>
            </w:r>
          </w:p>
        </w:tc>
      </w:tr>
      <w:bookmarkEnd w:id="0"/>
    </w:tbl>
    <w:p w14:paraId="2876CBC1" w14:textId="77777777" w:rsidR="007A0532" w:rsidRPr="000810D1" w:rsidRDefault="007A0532" w:rsidP="00CD1323">
      <w:pPr>
        <w:spacing w:after="0" w:line="240" w:lineRule="auto"/>
        <w:jc w:val="both"/>
        <w:rPr>
          <w:rFonts w:ascii="Times New Roman" w:hAnsi="Times New Roman" w:cs="Times New Roman"/>
          <w:noProof w:val="0"/>
          <w:sz w:val="24"/>
          <w:szCs w:val="24"/>
        </w:rPr>
      </w:pPr>
    </w:p>
    <w:p w14:paraId="78B352CD" w14:textId="730A4D21" w:rsidR="005612AD" w:rsidRPr="000810D1" w:rsidRDefault="003D35BE" w:rsidP="00CD1323">
      <w:pPr>
        <w:spacing w:after="0" w:line="240" w:lineRule="auto"/>
        <w:ind w:left="993"/>
        <w:jc w:val="both"/>
        <w:rPr>
          <w:rFonts w:ascii="Times New Roman" w:hAnsi="Times New Roman" w:cs="Times New Roman"/>
          <w:noProof w:val="0"/>
          <w:sz w:val="24"/>
          <w:szCs w:val="24"/>
        </w:rPr>
      </w:pPr>
      <w:r w:rsidRPr="000810D1">
        <w:rPr>
          <w:rFonts w:ascii="Times New Roman" w:hAnsi="Times New Roman" w:cs="Times New Roman"/>
          <w:noProof w:val="0"/>
          <w:sz w:val="24"/>
          <w:szCs w:val="24"/>
        </w:rPr>
        <w:t>In the framework of the project</w:t>
      </w:r>
      <w:r w:rsidR="00FF6ED2" w:rsidRPr="000810D1">
        <w:rPr>
          <w:rFonts w:ascii="Times New Roman" w:hAnsi="Times New Roman" w:cs="Times New Roman"/>
          <w:noProof w:val="0"/>
          <w:sz w:val="24"/>
          <w:szCs w:val="24"/>
        </w:rPr>
        <w:t xml:space="preserve"> several ponds and canals</w:t>
      </w:r>
      <w:r w:rsidRPr="000810D1">
        <w:rPr>
          <w:rFonts w:ascii="Times New Roman" w:hAnsi="Times New Roman" w:cs="Times New Roman"/>
          <w:noProof w:val="0"/>
          <w:sz w:val="24"/>
          <w:szCs w:val="24"/>
        </w:rPr>
        <w:t xml:space="preserve"> were</w:t>
      </w:r>
      <w:r w:rsidR="00FF6ED2" w:rsidRPr="000810D1">
        <w:rPr>
          <w:rFonts w:ascii="Times New Roman" w:hAnsi="Times New Roman" w:cs="Times New Roman"/>
          <w:noProof w:val="0"/>
          <w:sz w:val="24"/>
          <w:szCs w:val="24"/>
        </w:rPr>
        <w:t xml:space="preserve"> </w:t>
      </w:r>
      <w:r w:rsidRPr="000810D1">
        <w:rPr>
          <w:rFonts w:ascii="Times New Roman" w:hAnsi="Times New Roman" w:cs="Times New Roman"/>
          <w:noProof w:val="0"/>
          <w:sz w:val="24"/>
          <w:szCs w:val="24"/>
        </w:rPr>
        <w:t xml:space="preserve">excavated </w:t>
      </w:r>
      <w:r w:rsidR="00FF6ED2" w:rsidRPr="000810D1">
        <w:rPr>
          <w:rFonts w:ascii="Times New Roman" w:hAnsi="Times New Roman" w:cs="Times New Roman"/>
          <w:noProof w:val="0"/>
          <w:sz w:val="24"/>
          <w:szCs w:val="24"/>
        </w:rPr>
        <w:t>in the Esplanade wetland, resulting in a significant increase in open water areas used by birds as resting and supplementary feeding areas. Already in the first season after the implementation of the management measures, the open water areas and the coastline are becoming inhabited by plant and animal species that were previously absent from the area. In the long term, the importance of these sites will only increase as underwater vegetation develops in the open water areas. In line with the recommendations of the experts, Daugavpils Municipality plans to continue the restoration of the green infrastructure of the area within the framework of other projects by implementing Phase 2 of the management measures, digging additional ponds and canals that will form a closed water ring, thus reducing the impact of surrounding disturbances on species occurring in the wetland, as well as increasing the open water areas to reduce transpiration of water from the wetland.</w:t>
      </w:r>
      <w:r w:rsidR="00C503FC" w:rsidRPr="000810D1">
        <w:rPr>
          <w:rFonts w:ascii="Times New Roman" w:hAnsi="Times New Roman" w:cs="Times New Roman"/>
          <w:noProof w:val="0"/>
          <w:sz w:val="24"/>
          <w:szCs w:val="24"/>
        </w:rPr>
        <w:t xml:space="preserve">  </w:t>
      </w:r>
    </w:p>
    <w:p w14:paraId="4B6BCA36" w14:textId="01394D9E" w:rsidR="005612AD" w:rsidRPr="000810D1" w:rsidRDefault="005612AD" w:rsidP="00CD1323">
      <w:pPr>
        <w:spacing w:after="0" w:line="240" w:lineRule="auto"/>
        <w:ind w:left="993"/>
        <w:rPr>
          <w:rStyle w:val="Strong"/>
          <w:rFonts w:ascii="Times New Roman" w:hAnsi="Times New Roman" w:cs="Times New Roman"/>
          <w:noProof w:val="0"/>
          <w:color w:val="222222"/>
          <w:sz w:val="24"/>
          <w:szCs w:val="24"/>
          <w:shd w:val="clear" w:color="auto" w:fill="FFFFFF"/>
        </w:rPr>
      </w:pPr>
    </w:p>
    <w:tbl>
      <w:tblPr>
        <w:tblStyle w:val="TableGrid"/>
        <w:tblW w:w="104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
        <w:gridCol w:w="4778"/>
        <w:gridCol w:w="264"/>
        <w:gridCol w:w="4917"/>
        <w:gridCol w:w="142"/>
      </w:tblGrid>
      <w:tr w:rsidR="005612AD" w:rsidRPr="000810D1" w14:paraId="4E8D2195" w14:textId="77777777" w:rsidTr="001953BD">
        <w:tc>
          <w:tcPr>
            <w:tcW w:w="5167" w:type="dxa"/>
            <w:gridSpan w:val="2"/>
          </w:tcPr>
          <w:p w14:paraId="124B3145" w14:textId="34411AB8" w:rsidR="005612AD" w:rsidRPr="000810D1" w:rsidRDefault="00C503FC" w:rsidP="00CD1323">
            <w:pPr>
              <w:jc w:val="center"/>
              <w:rPr>
                <w:rFonts w:ascii="Times New Roman" w:hAnsi="Times New Roman" w:cs="Times New Roman"/>
                <w:noProof w:val="0"/>
                <w:sz w:val="24"/>
                <w:szCs w:val="24"/>
              </w:rPr>
            </w:pPr>
            <w:r w:rsidRPr="000810D1">
              <w:lastRenderedPageBreak/>
              <w:drawing>
                <wp:inline distT="0" distB="0" distL="0" distR="0" wp14:anchorId="40AAD41E" wp14:editId="7498637A">
                  <wp:extent cx="2982289" cy="21720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l="8468"/>
                          <a:stretch/>
                        </pic:blipFill>
                        <pic:spPr bwMode="auto">
                          <a:xfrm>
                            <a:off x="0" y="0"/>
                            <a:ext cx="3003827" cy="2187697"/>
                          </a:xfrm>
                          <a:prstGeom prst="rect">
                            <a:avLst/>
                          </a:prstGeom>
                          <a:ln>
                            <a:noFill/>
                          </a:ln>
                          <a:extLst>
                            <a:ext uri="{53640926-AAD7-44D8-BBD7-CCE9431645EC}">
                              <a14:shadowObscured xmlns:a14="http://schemas.microsoft.com/office/drawing/2010/main"/>
                            </a:ext>
                          </a:extLst>
                        </pic:spPr>
                      </pic:pic>
                    </a:graphicData>
                  </a:graphic>
                </wp:inline>
              </w:drawing>
            </w:r>
          </w:p>
        </w:tc>
        <w:tc>
          <w:tcPr>
            <w:tcW w:w="5323" w:type="dxa"/>
            <w:gridSpan w:val="3"/>
          </w:tcPr>
          <w:p w14:paraId="69ADE092" w14:textId="6AD1D8D5" w:rsidR="005612AD" w:rsidRPr="000810D1" w:rsidRDefault="00800958" w:rsidP="00CD1323">
            <w:pPr>
              <w:jc w:val="center"/>
              <w:rPr>
                <w:rFonts w:ascii="Times New Roman" w:hAnsi="Times New Roman" w:cs="Times New Roman"/>
                <w:noProof w:val="0"/>
                <w:sz w:val="24"/>
                <w:szCs w:val="24"/>
              </w:rPr>
            </w:pPr>
            <w:r w:rsidRPr="000810D1">
              <w:drawing>
                <wp:inline distT="0" distB="0" distL="0" distR="0" wp14:anchorId="0F784743" wp14:editId="14528DC4">
                  <wp:extent cx="2898979" cy="2174385"/>
                  <wp:effectExtent l="0" t="0" r="0" b="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 name="Picture 7193"/>
                          <pic:cNvPicPr/>
                        </pic:nvPicPr>
                        <pic:blipFill>
                          <a:blip r:embed="rId13" cstate="hqprint">
                            <a:extLst>
                              <a:ext uri="{28A0092B-C50C-407E-A947-70E740481C1C}">
                                <a14:useLocalDpi xmlns:a14="http://schemas.microsoft.com/office/drawing/2010/main"/>
                              </a:ext>
                            </a:extLst>
                          </a:blip>
                          <a:stretch>
                            <a:fillRect/>
                          </a:stretch>
                        </pic:blipFill>
                        <pic:spPr>
                          <a:xfrm>
                            <a:off x="0" y="0"/>
                            <a:ext cx="2922755" cy="2192218"/>
                          </a:xfrm>
                          <a:prstGeom prst="rect">
                            <a:avLst/>
                          </a:prstGeom>
                        </pic:spPr>
                      </pic:pic>
                    </a:graphicData>
                  </a:graphic>
                </wp:inline>
              </w:drawing>
            </w:r>
          </w:p>
        </w:tc>
      </w:tr>
      <w:tr w:rsidR="005612AD" w:rsidRPr="000810D1" w14:paraId="6DB2C916" w14:textId="77777777" w:rsidTr="001953BD">
        <w:trPr>
          <w:gridBefore w:val="1"/>
          <w:gridAfter w:val="1"/>
          <w:wBefore w:w="389" w:type="dxa"/>
          <w:wAfter w:w="142" w:type="dxa"/>
        </w:trPr>
        <w:tc>
          <w:tcPr>
            <w:tcW w:w="5042" w:type="dxa"/>
            <w:gridSpan w:val="2"/>
          </w:tcPr>
          <w:p w14:paraId="174E3FE0" w14:textId="7B9320A5" w:rsidR="005612AD" w:rsidRPr="000810D1" w:rsidRDefault="00FF6ED2" w:rsidP="00CD1323">
            <w:pPr>
              <w:jc w:val="center"/>
              <w:rPr>
                <w:rFonts w:ascii="Times New Roman" w:hAnsi="Times New Roman" w:cs="Times New Roman"/>
                <w:i/>
                <w:noProof w:val="0"/>
                <w:sz w:val="20"/>
                <w:szCs w:val="20"/>
              </w:rPr>
            </w:pPr>
            <w:r w:rsidRPr="000810D1">
              <w:rPr>
                <w:rFonts w:ascii="Times New Roman" w:hAnsi="Times New Roman" w:cs="Times New Roman"/>
                <w:i/>
                <w:iCs/>
                <w:noProof w:val="0"/>
                <w:sz w:val="20"/>
                <w:szCs w:val="20"/>
              </w:rPr>
              <w:t>Bird's eye view of the pond/canal s</w:t>
            </w:r>
            <w:r w:rsidR="003D35BE" w:rsidRPr="000810D1">
              <w:rPr>
                <w:rFonts w:ascii="Times New Roman" w:hAnsi="Times New Roman" w:cs="Times New Roman"/>
                <w:i/>
                <w:iCs/>
                <w:noProof w:val="0"/>
                <w:sz w:val="20"/>
                <w:szCs w:val="20"/>
              </w:rPr>
              <w:t>ystem created in the Esplanade W</w:t>
            </w:r>
            <w:r w:rsidRPr="000810D1">
              <w:rPr>
                <w:rFonts w:ascii="Times New Roman" w:hAnsi="Times New Roman" w:cs="Times New Roman"/>
                <w:i/>
                <w:iCs/>
                <w:noProof w:val="0"/>
                <w:sz w:val="20"/>
                <w:szCs w:val="20"/>
              </w:rPr>
              <w:t>etland</w:t>
            </w:r>
            <w:r w:rsidR="00C503FC" w:rsidRPr="000810D1">
              <w:rPr>
                <w:rFonts w:ascii="Times New Roman" w:hAnsi="Times New Roman" w:cs="Times New Roman"/>
                <w:i/>
                <w:iCs/>
                <w:noProof w:val="0"/>
                <w:color w:val="000000" w:themeColor="text1"/>
                <w:sz w:val="20"/>
                <w:szCs w:val="20"/>
                <w:shd w:val="clear" w:color="auto" w:fill="FFFFFF"/>
              </w:rPr>
              <w:t xml:space="preserve"> (</w:t>
            </w:r>
            <w:r w:rsidR="003D35BE" w:rsidRPr="000810D1">
              <w:rPr>
                <w:rFonts w:ascii="Times New Roman" w:hAnsi="Times New Roman" w:cs="Times New Roman"/>
                <w:i/>
                <w:iCs/>
                <w:noProof w:val="0"/>
                <w:color w:val="000000" w:themeColor="text1"/>
                <w:sz w:val="20"/>
                <w:szCs w:val="20"/>
                <w:shd w:val="clear" w:color="auto" w:fill="FFFFFF"/>
              </w:rPr>
              <w:t>Photo</w:t>
            </w:r>
            <w:r w:rsidR="00C503FC" w:rsidRPr="000810D1">
              <w:rPr>
                <w:rFonts w:ascii="Times New Roman" w:hAnsi="Times New Roman" w:cs="Times New Roman"/>
                <w:i/>
                <w:iCs/>
                <w:noProof w:val="0"/>
                <w:color w:val="000000" w:themeColor="text1"/>
                <w:sz w:val="20"/>
                <w:szCs w:val="20"/>
                <w:shd w:val="clear" w:color="auto" w:fill="FFFFFF"/>
              </w:rPr>
              <w:t xml:space="preserve">: M. </w:t>
            </w:r>
            <w:proofErr w:type="spellStart"/>
            <w:r w:rsidR="00C503FC" w:rsidRPr="000810D1">
              <w:rPr>
                <w:rFonts w:ascii="Times New Roman" w:hAnsi="Times New Roman" w:cs="Times New Roman"/>
                <w:i/>
                <w:iCs/>
                <w:noProof w:val="0"/>
                <w:color w:val="000000" w:themeColor="text1"/>
                <w:sz w:val="20"/>
                <w:szCs w:val="20"/>
                <w:shd w:val="clear" w:color="auto" w:fill="FFFFFF"/>
              </w:rPr>
              <w:t>Nitcis</w:t>
            </w:r>
            <w:proofErr w:type="spellEnd"/>
            <w:r w:rsidR="00C503FC" w:rsidRPr="000810D1">
              <w:rPr>
                <w:rFonts w:ascii="Times New Roman" w:hAnsi="Times New Roman" w:cs="Times New Roman"/>
                <w:i/>
                <w:iCs/>
                <w:noProof w:val="0"/>
                <w:color w:val="000000" w:themeColor="text1"/>
                <w:sz w:val="20"/>
                <w:szCs w:val="20"/>
                <w:shd w:val="clear" w:color="auto" w:fill="FFFFFF"/>
              </w:rPr>
              <w:t>)</w:t>
            </w:r>
          </w:p>
        </w:tc>
        <w:tc>
          <w:tcPr>
            <w:tcW w:w="4917" w:type="dxa"/>
          </w:tcPr>
          <w:p w14:paraId="2FF539AF" w14:textId="16283389" w:rsidR="005612AD" w:rsidRPr="000810D1" w:rsidRDefault="003D35BE" w:rsidP="00CD1323">
            <w:pPr>
              <w:jc w:val="center"/>
              <w:rPr>
                <w:rFonts w:ascii="Times New Roman" w:hAnsi="Times New Roman" w:cs="Times New Roman"/>
                <w:i/>
                <w:noProof w:val="0"/>
                <w:sz w:val="20"/>
                <w:szCs w:val="20"/>
              </w:rPr>
            </w:pPr>
            <w:r w:rsidRPr="000810D1">
              <w:rPr>
                <w:rFonts w:ascii="Times New Roman" w:hAnsi="Times New Roman" w:cs="Times New Roman"/>
                <w:i/>
                <w:iCs/>
                <w:noProof w:val="0"/>
                <w:sz w:val="20"/>
                <w:szCs w:val="20"/>
              </w:rPr>
              <w:t>Already i</w:t>
            </w:r>
            <w:r w:rsidR="00FF6ED2" w:rsidRPr="000810D1">
              <w:rPr>
                <w:rFonts w:ascii="Times New Roman" w:hAnsi="Times New Roman" w:cs="Times New Roman"/>
                <w:i/>
                <w:iCs/>
                <w:noProof w:val="0"/>
                <w:sz w:val="20"/>
                <w:szCs w:val="20"/>
              </w:rPr>
              <w:t>n the first year after the implementation of the management measures, the vegetation structure around the excavated ponds has improved</w:t>
            </w:r>
            <w:r w:rsidR="00800958" w:rsidRPr="000810D1">
              <w:rPr>
                <w:rFonts w:ascii="Times New Roman" w:hAnsi="Times New Roman" w:cs="Times New Roman"/>
                <w:i/>
                <w:iCs/>
                <w:noProof w:val="0"/>
                <w:color w:val="000000" w:themeColor="text1"/>
                <w:sz w:val="20"/>
                <w:szCs w:val="20"/>
                <w:shd w:val="clear" w:color="auto" w:fill="FFFFFF"/>
              </w:rPr>
              <w:t xml:space="preserve"> (</w:t>
            </w:r>
            <w:r w:rsidRPr="000810D1">
              <w:rPr>
                <w:rFonts w:ascii="Times New Roman" w:hAnsi="Times New Roman" w:cs="Times New Roman"/>
                <w:i/>
                <w:iCs/>
                <w:noProof w:val="0"/>
                <w:color w:val="000000" w:themeColor="text1"/>
                <w:sz w:val="20"/>
                <w:szCs w:val="20"/>
                <w:shd w:val="clear" w:color="auto" w:fill="FFFFFF"/>
              </w:rPr>
              <w:t>Photo</w:t>
            </w:r>
            <w:r w:rsidR="00800958" w:rsidRPr="000810D1">
              <w:rPr>
                <w:rFonts w:ascii="Times New Roman" w:hAnsi="Times New Roman" w:cs="Times New Roman"/>
                <w:i/>
                <w:iCs/>
                <w:noProof w:val="0"/>
                <w:color w:val="000000" w:themeColor="text1"/>
                <w:sz w:val="20"/>
                <w:szCs w:val="20"/>
                <w:shd w:val="clear" w:color="auto" w:fill="FFFFFF"/>
              </w:rPr>
              <w:t>: U. Valainis)</w:t>
            </w:r>
          </w:p>
        </w:tc>
      </w:tr>
    </w:tbl>
    <w:p w14:paraId="0E634B44" w14:textId="4869F9D8" w:rsidR="005612AD" w:rsidRPr="000810D1" w:rsidRDefault="005612AD" w:rsidP="00CD1323">
      <w:pPr>
        <w:spacing w:after="0" w:line="240" w:lineRule="auto"/>
        <w:rPr>
          <w:rStyle w:val="Strong"/>
          <w:rFonts w:ascii="Times New Roman" w:hAnsi="Times New Roman" w:cs="Times New Roman"/>
          <w:noProof w:val="0"/>
          <w:color w:val="222222"/>
          <w:sz w:val="24"/>
          <w:szCs w:val="24"/>
          <w:shd w:val="clear" w:color="auto" w:fill="FFFFFF"/>
        </w:rPr>
      </w:pPr>
    </w:p>
    <w:p w14:paraId="74A89665" w14:textId="5E29C428" w:rsidR="00C914D0" w:rsidRPr="000810D1" w:rsidRDefault="00C914D0" w:rsidP="00C914D0">
      <w:pPr>
        <w:shd w:val="clear" w:color="auto" w:fill="FFFFFF"/>
        <w:spacing w:before="180" w:after="180" w:line="240" w:lineRule="auto"/>
        <w:rPr>
          <w:rFonts w:ascii="Arial" w:hAnsi="Arial" w:cs="Arial"/>
          <w:noProof w:val="0"/>
          <w:color w:val="555555"/>
          <w:sz w:val="23"/>
          <w:szCs w:val="23"/>
          <w:u w:val="single"/>
          <w:shd w:val="clear" w:color="auto" w:fill="FFFFFF"/>
        </w:rPr>
      </w:pPr>
    </w:p>
    <w:p w14:paraId="029EA3F8" w14:textId="77777777" w:rsidR="00C914D0" w:rsidRPr="000810D1" w:rsidRDefault="00C914D0" w:rsidP="00C914D0">
      <w:pPr>
        <w:pStyle w:val="NormalWeb"/>
        <w:shd w:val="clear" w:color="auto" w:fill="FFFFFF"/>
        <w:spacing w:before="180" w:beforeAutospacing="0" w:after="180" w:afterAutospacing="0"/>
        <w:ind w:left="1134"/>
        <w:rPr>
          <w:rFonts w:ascii="Open Sans" w:hAnsi="Open Sans" w:cs="Open Sans"/>
          <w:sz w:val="23"/>
          <w:szCs w:val="23"/>
          <w:lang w:val="en-US"/>
        </w:rPr>
      </w:pPr>
      <w:r w:rsidRPr="000810D1">
        <w:rPr>
          <w:rStyle w:val="Emphasis"/>
          <w:rFonts w:ascii="Open Sans" w:hAnsi="Open Sans" w:cs="Open Sans"/>
          <w:sz w:val="23"/>
          <w:szCs w:val="23"/>
          <w:lang w:val="en-US"/>
        </w:rPr>
        <w:t>Project title</w:t>
      </w:r>
      <w:r w:rsidRPr="000810D1">
        <w:rPr>
          <w:rStyle w:val="Emphasis"/>
          <w:rFonts w:ascii="Open Sans" w:hAnsi="Open Sans" w:cs="Open Sans"/>
          <w:b/>
          <w:bCs/>
          <w:sz w:val="23"/>
          <w:szCs w:val="23"/>
          <w:lang w:val="en-US"/>
        </w:rPr>
        <w:t>:</w:t>
      </w:r>
      <w:r w:rsidRPr="000810D1">
        <w:rPr>
          <w:rStyle w:val="Strong"/>
          <w:rFonts w:ascii="Open Sans" w:hAnsi="Open Sans" w:cs="Open Sans"/>
          <w:sz w:val="23"/>
          <w:szCs w:val="23"/>
          <w:lang w:val="en-US"/>
        </w:rPr>
        <w:t> “Joint Management of Urban Wetland Areas in border region Latvia-Lithuania”</w:t>
      </w:r>
    </w:p>
    <w:p w14:paraId="1B051D90" w14:textId="77777777" w:rsidR="00C914D0" w:rsidRPr="000810D1" w:rsidRDefault="00C914D0" w:rsidP="00C914D0">
      <w:pPr>
        <w:pStyle w:val="NormalWeb"/>
        <w:shd w:val="clear" w:color="auto" w:fill="FFFFFF"/>
        <w:spacing w:before="180" w:beforeAutospacing="0" w:after="180" w:afterAutospacing="0"/>
        <w:ind w:left="1134"/>
        <w:rPr>
          <w:rFonts w:ascii="Open Sans" w:hAnsi="Open Sans" w:cs="Open Sans"/>
          <w:sz w:val="23"/>
          <w:szCs w:val="23"/>
          <w:lang w:val="en-US"/>
        </w:rPr>
      </w:pPr>
      <w:r w:rsidRPr="000810D1">
        <w:rPr>
          <w:rStyle w:val="Emphasis"/>
          <w:rFonts w:ascii="Open Sans" w:hAnsi="Open Sans" w:cs="Open Sans"/>
          <w:sz w:val="23"/>
          <w:szCs w:val="23"/>
          <w:lang w:val="en-US"/>
        </w:rPr>
        <w:t>Project acronym:</w:t>
      </w:r>
      <w:r w:rsidRPr="000810D1">
        <w:rPr>
          <w:rStyle w:val="Strong"/>
          <w:rFonts w:ascii="Open Sans" w:hAnsi="Open Sans" w:cs="Open Sans"/>
          <w:sz w:val="23"/>
          <w:szCs w:val="23"/>
          <w:lang w:val="en-US"/>
        </w:rPr>
        <w:t> Urb-Area</w:t>
      </w:r>
    </w:p>
    <w:p w14:paraId="2E4BE732" w14:textId="77777777" w:rsidR="00C914D0" w:rsidRPr="000810D1" w:rsidRDefault="00C914D0" w:rsidP="00C914D0">
      <w:pPr>
        <w:pStyle w:val="NormalWeb"/>
        <w:shd w:val="clear" w:color="auto" w:fill="FFFFFF"/>
        <w:spacing w:before="180" w:beforeAutospacing="0" w:after="180" w:afterAutospacing="0"/>
        <w:ind w:left="1134"/>
        <w:rPr>
          <w:rFonts w:ascii="Open Sans" w:hAnsi="Open Sans" w:cs="Open Sans"/>
          <w:sz w:val="23"/>
          <w:szCs w:val="23"/>
          <w:lang w:val="en-US"/>
        </w:rPr>
      </w:pPr>
      <w:r w:rsidRPr="000810D1">
        <w:rPr>
          <w:rStyle w:val="Emphasis"/>
          <w:rFonts w:ascii="Open Sans" w:hAnsi="Open Sans" w:cs="Open Sans"/>
          <w:sz w:val="23"/>
          <w:szCs w:val="23"/>
          <w:lang w:val="en-US"/>
        </w:rPr>
        <w:t>Project number:</w:t>
      </w:r>
      <w:r w:rsidRPr="000810D1">
        <w:rPr>
          <w:rFonts w:ascii="Open Sans" w:hAnsi="Open Sans" w:cs="Open Sans"/>
          <w:sz w:val="23"/>
          <w:szCs w:val="23"/>
          <w:lang w:val="en-US"/>
        </w:rPr>
        <w:t> </w:t>
      </w:r>
      <w:r w:rsidRPr="000810D1">
        <w:rPr>
          <w:rStyle w:val="Strong"/>
          <w:rFonts w:ascii="Open Sans" w:hAnsi="Open Sans" w:cs="Open Sans"/>
          <w:sz w:val="23"/>
          <w:szCs w:val="23"/>
          <w:lang w:val="en-US"/>
        </w:rPr>
        <w:t>LLI – 472</w:t>
      </w:r>
    </w:p>
    <w:p w14:paraId="30F13764" w14:textId="77777777" w:rsidR="00C914D0" w:rsidRPr="000810D1" w:rsidRDefault="00C914D0" w:rsidP="00C914D0">
      <w:pPr>
        <w:ind w:left="1134"/>
        <w:rPr>
          <w:rFonts w:ascii="Open Sans" w:hAnsi="Open Sans" w:cs="Open Sans"/>
          <w:noProof w:val="0"/>
          <w:sz w:val="23"/>
          <w:szCs w:val="23"/>
          <w:shd w:val="clear" w:color="auto" w:fill="FFFFFF"/>
        </w:rPr>
      </w:pPr>
      <w:r w:rsidRPr="000810D1">
        <w:rPr>
          <w:rStyle w:val="Strong"/>
          <w:rFonts w:ascii="Open Sans" w:hAnsi="Open Sans" w:cs="Open Sans"/>
          <w:noProof w:val="0"/>
          <w:sz w:val="23"/>
          <w:szCs w:val="23"/>
          <w:shd w:val="clear" w:color="auto" w:fill="FFFFFF"/>
        </w:rPr>
        <w:t>ERDF funding:</w:t>
      </w:r>
      <w:r w:rsidRPr="000810D1">
        <w:rPr>
          <w:rFonts w:ascii="Open Sans" w:hAnsi="Open Sans" w:cs="Open Sans"/>
          <w:noProof w:val="0"/>
          <w:sz w:val="23"/>
          <w:szCs w:val="23"/>
          <w:shd w:val="clear" w:color="auto" w:fill="FFFFFF"/>
        </w:rPr>
        <w:t> 319 719.36 EUR</w:t>
      </w:r>
    </w:p>
    <w:p w14:paraId="035714C4" w14:textId="71364B59" w:rsidR="00C914D0" w:rsidRPr="000810D1" w:rsidRDefault="00CD306C" w:rsidP="00C914D0">
      <w:pPr>
        <w:shd w:val="clear" w:color="auto" w:fill="FFFFFF"/>
        <w:spacing w:before="180" w:after="180" w:line="240" w:lineRule="auto"/>
        <w:ind w:left="1134"/>
        <w:rPr>
          <w:rFonts w:ascii="Open Sans" w:hAnsi="Open Sans" w:cs="Open Sans"/>
          <w:noProof w:val="0"/>
          <w:sz w:val="23"/>
          <w:szCs w:val="23"/>
          <w:shd w:val="clear" w:color="auto" w:fill="FFFFFF"/>
        </w:rPr>
      </w:pPr>
      <w:hyperlink r:id="rId14" w:history="1">
        <w:r w:rsidR="00C914D0" w:rsidRPr="000810D1">
          <w:rPr>
            <w:rStyle w:val="Hyperlink"/>
            <w:rFonts w:ascii="Open Sans" w:hAnsi="Open Sans" w:cs="Open Sans"/>
            <w:noProof w:val="0"/>
            <w:color w:val="auto"/>
            <w:sz w:val="23"/>
            <w:szCs w:val="23"/>
            <w:shd w:val="clear" w:color="auto" w:fill="FFFFFF"/>
          </w:rPr>
          <w:t>https://www.daugavpils.lv/en/city/development-of-the-city/international-projects/urb-area</w:t>
        </w:r>
      </w:hyperlink>
    </w:p>
    <w:p w14:paraId="003AC82B" w14:textId="77777777" w:rsidR="00C914D0" w:rsidRPr="000810D1" w:rsidRDefault="00C914D0" w:rsidP="00C914D0">
      <w:pPr>
        <w:shd w:val="clear" w:color="auto" w:fill="FFFFFF"/>
        <w:spacing w:before="180" w:after="180" w:line="240" w:lineRule="auto"/>
        <w:ind w:left="1134"/>
        <w:rPr>
          <w:rFonts w:ascii="Open Sans" w:hAnsi="Open Sans" w:cs="Open Sans"/>
          <w:noProof w:val="0"/>
          <w:sz w:val="23"/>
          <w:szCs w:val="23"/>
          <w:shd w:val="clear" w:color="auto" w:fill="FFFFFF"/>
        </w:rPr>
      </w:pPr>
    </w:p>
    <w:p w14:paraId="0DDAC332" w14:textId="20E28F81" w:rsidR="00C914D0" w:rsidRPr="000810D1" w:rsidRDefault="00C914D0" w:rsidP="00C914D0">
      <w:pPr>
        <w:shd w:val="clear" w:color="auto" w:fill="FFFFFF"/>
        <w:spacing w:before="180" w:after="180" w:line="240" w:lineRule="auto"/>
        <w:ind w:left="1134"/>
        <w:rPr>
          <w:rFonts w:ascii="Arial" w:eastAsia="Times New Roman" w:hAnsi="Arial" w:cs="Arial"/>
          <w:noProof w:val="0"/>
          <w:sz w:val="23"/>
          <w:szCs w:val="23"/>
        </w:rPr>
      </w:pPr>
      <w:r w:rsidRPr="000810D1">
        <w:rPr>
          <w:rFonts w:ascii="Arial" w:eastAsia="Times New Roman" w:hAnsi="Arial" w:cs="Arial"/>
          <w:i/>
          <w:iCs/>
          <w:noProof w:val="0"/>
          <w:sz w:val="23"/>
          <w:szCs w:val="23"/>
        </w:rPr>
        <w:t>The contents are the sole responsibility of Daugavpils City Municipality and can under no circumstances be regarded as reflecting the position of the European Union.</w:t>
      </w:r>
    </w:p>
    <w:p w14:paraId="24A2BF98" w14:textId="77777777" w:rsidR="00800958" w:rsidRPr="000810D1" w:rsidRDefault="00800958" w:rsidP="00CD1323">
      <w:pPr>
        <w:spacing w:after="0" w:line="240" w:lineRule="auto"/>
        <w:rPr>
          <w:rStyle w:val="Strong"/>
          <w:rFonts w:ascii="Times New Roman" w:hAnsi="Times New Roman" w:cs="Times New Roman"/>
          <w:noProof w:val="0"/>
          <w:color w:val="222222"/>
          <w:sz w:val="24"/>
          <w:szCs w:val="24"/>
          <w:shd w:val="clear" w:color="auto" w:fill="FFFFFF"/>
        </w:rPr>
      </w:pPr>
    </w:p>
    <w:p w14:paraId="70891D26" w14:textId="26D79ACB" w:rsidR="00FB3BAF" w:rsidRPr="000810D1" w:rsidRDefault="003D35BE" w:rsidP="00CD1323">
      <w:pPr>
        <w:spacing w:after="0" w:line="240" w:lineRule="auto"/>
        <w:ind w:left="992"/>
        <w:jc w:val="right"/>
        <w:rPr>
          <w:rStyle w:val="Strong"/>
          <w:rFonts w:ascii="Times New Roman" w:hAnsi="Times New Roman" w:cs="Times New Roman"/>
          <w:noProof w:val="0"/>
          <w:color w:val="222222"/>
          <w:sz w:val="24"/>
          <w:szCs w:val="24"/>
          <w:shd w:val="clear" w:color="auto" w:fill="FFFFFF"/>
        </w:rPr>
      </w:pPr>
      <w:r w:rsidRPr="000810D1">
        <w:rPr>
          <w:rStyle w:val="Strong"/>
          <w:rFonts w:ascii="Times New Roman" w:hAnsi="Times New Roman" w:cs="Times New Roman"/>
          <w:noProof w:val="0"/>
          <w:color w:val="222222"/>
          <w:sz w:val="24"/>
          <w:szCs w:val="24"/>
          <w:shd w:val="clear" w:color="auto" w:fill="FFFFFF"/>
        </w:rPr>
        <w:t>Additional information</w:t>
      </w:r>
      <w:r w:rsidR="00C33FE4" w:rsidRPr="000810D1">
        <w:rPr>
          <w:rStyle w:val="Strong"/>
          <w:rFonts w:ascii="Times New Roman" w:hAnsi="Times New Roman" w:cs="Times New Roman"/>
          <w:noProof w:val="0"/>
          <w:color w:val="222222"/>
          <w:sz w:val="24"/>
          <w:szCs w:val="24"/>
          <w:shd w:val="clear" w:color="auto" w:fill="FFFFFF"/>
        </w:rPr>
        <w:t>:</w:t>
      </w:r>
    </w:p>
    <w:p w14:paraId="6BD6C134" w14:textId="36D9BDDE" w:rsidR="00C33FE4" w:rsidRPr="000810D1" w:rsidRDefault="00C33FE4" w:rsidP="00CD1323">
      <w:pPr>
        <w:spacing w:after="0" w:line="240" w:lineRule="auto"/>
        <w:ind w:left="992"/>
        <w:jc w:val="right"/>
        <w:rPr>
          <w:rFonts w:ascii="Times New Roman" w:hAnsi="Times New Roman" w:cs="Times New Roman"/>
          <w:i/>
          <w:noProof w:val="0"/>
          <w:color w:val="222222"/>
          <w:sz w:val="24"/>
          <w:szCs w:val="24"/>
          <w:shd w:val="clear" w:color="auto" w:fill="FFFFFF"/>
        </w:rPr>
      </w:pPr>
      <w:r w:rsidRPr="000810D1">
        <w:rPr>
          <w:rFonts w:ascii="Times New Roman" w:hAnsi="Times New Roman" w:cs="Times New Roman"/>
          <w:noProof w:val="0"/>
          <w:color w:val="222222"/>
          <w:sz w:val="24"/>
          <w:szCs w:val="24"/>
        </w:rPr>
        <w:br/>
      </w:r>
      <w:r w:rsidR="003D35BE" w:rsidRPr="000810D1">
        <w:rPr>
          <w:rFonts w:ascii="Times New Roman" w:hAnsi="Times New Roman" w:cs="Times New Roman"/>
          <w:i/>
          <w:noProof w:val="0"/>
          <w:color w:val="222222"/>
          <w:sz w:val="24"/>
          <w:szCs w:val="24"/>
          <w:shd w:val="clear" w:color="auto" w:fill="FFFFFF"/>
        </w:rPr>
        <w:t>Head of Management Plan development</w:t>
      </w:r>
    </w:p>
    <w:p w14:paraId="1E17110C" w14:textId="2A6EBDEA" w:rsidR="009368D6" w:rsidRPr="000810D1" w:rsidRDefault="00C33FE4" w:rsidP="00CD1323">
      <w:pPr>
        <w:spacing w:after="0" w:line="240" w:lineRule="auto"/>
        <w:ind w:left="992"/>
        <w:jc w:val="right"/>
        <w:rPr>
          <w:rFonts w:ascii="Times New Roman" w:hAnsi="Times New Roman" w:cs="Times New Roman"/>
          <w:i/>
          <w:iCs/>
          <w:noProof w:val="0"/>
          <w:sz w:val="24"/>
          <w:szCs w:val="24"/>
        </w:rPr>
      </w:pPr>
      <w:r w:rsidRPr="000810D1">
        <w:rPr>
          <w:rFonts w:ascii="Times New Roman" w:hAnsi="Times New Roman" w:cs="Times New Roman"/>
          <w:i/>
          <w:noProof w:val="0"/>
          <w:color w:val="222222"/>
          <w:sz w:val="24"/>
          <w:szCs w:val="24"/>
          <w:shd w:val="clear" w:color="auto" w:fill="FFFFFF"/>
        </w:rPr>
        <w:t>Dr. biol. Uldis Valainis</w:t>
      </w:r>
      <w:r w:rsidRPr="000810D1">
        <w:rPr>
          <w:rFonts w:ascii="Times New Roman" w:hAnsi="Times New Roman" w:cs="Times New Roman"/>
          <w:i/>
          <w:noProof w:val="0"/>
          <w:color w:val="222222"/>
          <w:sz w:val="24"/>
          <w:szCs w:val="24"/>
        </w:rPr>
        <w:br/>
      </w:r>
      <w:r w:rsidR="003D35BE" w:rsidRPr="000810D1">
        <w:rPr>
          <w:rFonts w:ascii="Times New Roman" w:hAnsi="Times New Roman" w:cs="Times New Roman"/>
          <w:i/>
          <w:noProof w:val="0"/>
          <w:color w:val="222222"/>
          <w:sz w:val="24"/>
          <w:szCs w:val="24"/>
          <w:shd w:val="clear" w:color="auto" w:fill="FFFFFF"/>
        </w:rPr>
        <w:t>phone</w:t>
      </w:r>
      <w:r w:rsidRPr="000810D1">
        <w:rPr>
          <w:rFonts w:ascii="Times New Roman" w:hAnsi="Times New Roman" w:cs="Times New Roman"/>
          <w:i/>
          <w:noProof w:val="0"/>
          <w:color w:val="222222"/>
          <w:sz w:val="24"/>
          <w:szCs w:val="24"/>
          <w:shd w:val="clear" w:color="auto" w:fill="FFFFFF"/>
        </w:rPr>
        <w:t>: 26113065</w:t>
      </w:r>
      <w:r w:rsidRPr="000810D1">
        <w:rPr>
          <w:rFonts w:ascii="Times New Roman" w:hAnsi="Times New Roman" w:cs="Times New Roman"/>
          <w:i/>
          <w:noProof w:val="0"/>
          <w:color w:val="222222"/>
          <w:sz w:val="24"/>
          <w:szCs w:val="24"/>
        </w:rPr>
        <w:br/>
      </w:r>
      <w:r w:rsidR="003D35BE" w:rsidRPr="000810D1">
        <w:rPr>
          <w:rFonts w:ascii="Times New Roman" w:hAnsi="Times New Roman" w:cs="Times New Roman"/>
          <w:i/>
          <w:noProof w:val="0"/>
          <w:color w:val="222222"/>
          <w:sz w:val="24"/>
          <w:szCs w:val="24"/>
          <w:shd w:val="clear" w:color="auto" w:fill="FFFFFF"/>
        </w:rPr>
        <w:t>e-mail</w:t>
      </w:r>
      <w:r w:rsidRPr="000810D1">
        <w:rPr>
          <w:rFonts w:ascii="Times New Roman" w:hAnsi="Times New Roman" w:cs="Times New Roman"/>
          <w:i/>
          <w:noProof w:val="0"/>
          <w:color w:val="222222"/>
          <w:sz w:val="24"/>
          <w:szCs w:val="24"/>
          <w:shd w:val="clear" w:color="auto" w:fill="FFFFFF"/>
        </w:rPr>
        <w:t>: uldis.valainis@biology.lv</w:t>
      </w:r>
    </w:p>
    <w:sectPr w:rsidR="009368D6" w:rsidRPr="000810D1" w:rsidSect="00CD1323">
      <w:footerReference w:type="even" r:id="rId15"/>
      <w:footerReference w:type="default" r:id="rId16"/>
      <w:pgSz w:w="12240" w:h="15840"/>
      <w:pgMar w:top="567" w:right="1041" w:bottom="1115" w:left="0" w:header="0" w:footer="2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28380" w14:textId="77777777" w:rsidR="00977211" w:rsidRDefault="00977211" w:rsidP="003F53D3">
      <w:pPr>
        <w:spacing w:after="0" w:line="240" w:lineRule="auto"/>
      </w:pPr>
      <w:r>
        <w:separator/>
      </w:r>
    </w:p>
  </w:endnote>
  <w:endnote w:type="continuationSeparator" w:id="0">
    <w:p w14:paraId="02A8179D" w14:textId="77777777" w:rsidR="00977211" w:rsidRDefault="00977211" w:rsidP="003F5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C0C2" w14:textId="5C46E2D9" w:rsidR="008F35BA" w:rsidRDefault="008F35BA" w:rsidP="002A1CA4">
    <w:pPr>
      <w:pStyle w:val="Footer"/>
      <w:ind w:left="1276"/>
      <w:jc w:val="center"/>
    </w:pPr>
  </w:p>
  <w:p w14:paraId="68CDD261" w14:textId="77777777" w:rsidR="008F35BA" w:rsidRDefault="008F35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1C5ED" w14:textId="4CBBB89A" w:rsidR="005B40DB" w:rsidRDefault="005B40DB" w:rsidP="002A1CA4">
    <w:pPr>
      <w:pStyle w:val="Footer"/>
      <w:tabs>
        <w:tab w:val="center" w:pos="5599"/>
        <w:tab w:val="left" w:pos="9802"/>
      </w:tabs>
      <w:ind w:left="99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AFA1B" w14:textId="77777777" w:rsidR="00977211" w:rsidRDefault="00977211" w:rsidP="003F53D3">
      <w:pPr>
        <w:spacing w:after="0" w:line="240" w:lineRule="auto"/>
      </w:pPr>
      <w:r>
        <w:separator/>
      </w:r>
    </w:p>
  </w:footnote>
  <w:footnote w:type="continuationSeparator" w:id="0">
    <w:p w14:paraId="7868005F" w14:textId="77777777" w:rsidR="00977211" w:rsidRDefault="00977211" w:rsidP="003F53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813CF"/>
    <w:multiLevelType w:val="hybridMultilevel"/>
    <w:tmpl w:val="14FED118"/>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537619D8"/>
    <w:multiLevelType w:val="hybridMultilevel"/>
    <w:tmpl w:val="FEF257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F5B1C56"/>
    <w:multiLevelType w:val="hybridMultilevel"/>
    <w:tmpl w:val="F0EC3CE2"/>
    <w:lvl w:ilvl="0" w:tplc="7D689224">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7BD"/>
    <w:rsid w:val="000167BD"/>
    <w:rsid w:val="00024E06"/>
    <w:rsid w:val="00027A5F"/>
    <w:rsid w:val="00027EFB"/>
    <w:rsid w:val="000623C8"/>
    <w:rsid w:val="0008047F"/>
    <w:rsid w:val="000810D1"/>
    <w:rsid w:val="000C5205"/>
    <w:rsid w:val="000E4E9F"/>
    <w:rsid w:val="00102585"/>
    <w:rsid w:val="00122C8B"/>
    <w:rsid w:val="00130859"/>
    <w:rsid w:val="00130926"/>
    <w:rsid w:val="001321D8"/>
    <w:rsid w:val="00147ABF"/>
    <w:rsid w:val="0015017F"/>
    <w:rsid w:val="001513E5"/>
    <w:rsid w:val="001658FE"/>
    <w:rsid w:val="00187192"/>
    <w:rsid w:val="00195B5F"/>
    <w:rsid w:val="001A16F4"/>
    <w:rsid w:val="001A451E"/>
    <w:rsid w:val="001C4FA8"/>
    <w:rsid w:val="001D43E2"/>
    <w:rsid w:val="001F5E17"/>
    <w:rsid w:val="001F729E"/>
    <w:rsid w:val="00205C3D"/>
    <w:rsid w:val="002117BD"/>
    <w:rsid w:val="002617EB"/>
    <w:rsid w:val="00280403"/>
    <w:rsid w:val="002846E6"/>
    <w:rsid w:val="002907B6"/>
    <w:rsid w:val="002959C1"/>
    <w:rsid w:val="002A08A3"/>
    <w:rsid w:val="002A1CA4"/>
    <w:rsid w:val="002A20EF"/>
    <w:rsid w:val="002C2DA6"/>
    <w:rsid w:val="002E7B09"/>
    <w:rsid w:val="002F19EA"/>
    <w:rsid w:val="003058CD"/>
    <w:rsid w:val="00314334"/>
    <w:rsid w:val="00321242"/>
    <w:rsid w:val="003348C6"/>
    <w:rsid w:val="00367844"/>
    <w:rsid w:val="00377383"/>
    <w:rsid w:val="003845FB"/>
    <w:rsid w:val="003928A9"/>
    <w:rsid w:val="003B3013"/>
    <w:rsid w:val="003B6466"/>
    <w:rsid w:val="003C16A1"/>
    <w:rsid w:val="003D35BE"/>
    <w:rsid w:val="003D3D34"/>
    <w:rsid w:val="003F53D3"/>
    <w:rsid w:val="004053B1"/>
    <w:rsid w:val="00406218"/>
    <w:rsid w:val="00414598"/>
    <w:rsid w:val="00435BCF"/>
    <w:rsid w:val="00436CDA"/>
    <w:rsid w:val="00440CD4"/>
    <w:rsid w:val="00443B8A"/>
    <w:rsid w:val="0046561F"/>
    <w:rsid w:val="00470E07"/>
    <w:rsid w:val="00492F7C"/>
    <w:rsid w:val="004955E9"/>
    <w:rsid w:val="004B60F8"/>
    <w:rsid w:val="004C4279"/>
    <w:rsid w:val="004D05A7"/>
    <w:rsid w:val="004D077F"/>
    <w:rsid w:val="004F4358"/>
    <w:rsid w:val="005145E9"/>
    <w:rsid w:val="00517D54"/>
    <w:rsid w:val="00520EFF"/>
    <w:rsid w:val="00532676"/>
    <w:rsid w:val="00533DB2"/>
    <w:rsid w:val="005612AD"/>
    <w:rsid w:val="00562613"/>
    <w:rsid w:val="00567F96"/>
    <w:rsid w:val="005714B6"/>
    <w:rsid w:val="00573AFD"/>
    <w:rsid w:val="0058299C"/>
    <w:rsid w:val="00592A31"/>
    <w:rsid w:val="005B40DB"/>
    <w:rsid w:val="005B5AB6"/>
    <w:rsid w:val="005C346C"/>
    <w:rsid w:val="005D019A"/>
    <w:rsid w:val="005D3D34"/>
    <w:rsid w:val="00606902"/>
    <w:rsid w:val="00607614"/>
    <w:rsid w:val="00616DA2"/>
    <w:rsid w:val="0062246A"/>
    <w:rsid w:val="00624937"/>
    <w:rsid w:val="0062647C"/>
    <w:rsid w:val="00652B34"/>
    <w:rsid w:val="0066709F"/>
    <w:rsid w:val="00675AC2"/>
    <w:rsid w:val="00693D5F"/>
    <w:rsid w:val="006978A7"/>
    <w:rsid w:val="006A5F7F"/>
    <w:rsid w:val="006C0CF2"/>
    <w:rsid w:val="006C14AC"/>
    <w:rsid w:val="006C3213"/>
    <w:rsid w:val="006C6A11"/>
    <w:rsid w:val="006E47C2"/>
    <w:rsid w:val="006E79A5"/>
    <w:rsid w:val="00716D99"/>
    <w:rsid w:val="007568F7"/>
    <w:rsid w:val="00765695"/>
    <w:rsid w:val="00773C0B"/>
    <w:rsid w:val="00780B7B"/>
    <w:rsid w:val="007A0532"/>
    <w:rsid w:val="007A1B2E"/>
    <w:rsid w:val="007B5FBC"/>
    <w:rsid w:val="007D28D9"/>
    <w:rsid w:val="00800958"/>
    <w:rsid w:val="00807EB4"/>
    <w:rsid w:val="00812840"/>
    <w:rsid w:val="008174CF"/>
    <w:rsid w:val="00833A34"/>
    <w:rsid w:val="00840D1F"/>
    <w:rsid w:val="00841C32"/>
    <w:rsid w:val="00842E37"/>
    <w:rsid w:val="00863441"/>
    <w:rsid w:val="008653D9"/>
    <w:rsid w:val="008868C8"/>
    <w:rsid w:val="008923CF"/>
    <w:rsid w:val="008B22EA"/>
    <w:rsid w:val="008F35BA"/>
    <w:rsid w:val="00901567"/>
    <w:rsid w:val="00907F38"/>
    <w:rsid w:val="009368D6"/>
    <w:rsid w:val="00937DA4"/>
    <w:rsid w:val="0094482D"/>
    <w:rsid w:val="00966AAE"/>
    <w:rsid w:val="00977211"/>
    <w:rsid w:val="00982D29"/>
    <w:rsid w:val="00992D06"/>
    <w:rsid w:val="009956F4"/>
    <w:rsid w:val="009A73DB"/>
    <w:rsid w:val="009A73F4"/>
    <w:rsid w:val="009B47B5"/>
    <w:rsid w:val="009D6897"/>
    <w:rsid w:val="009E5768"/>
    <w:rsid w:val="00A04B9E"/>
    <w:rsid w:val="00A16E1F"/>
    <w:rsid w:val="00A470FB"/>
    <w:rsid w:val="00A7527B"/>
    <w:rsid w:val="00A904DC"/>
    <w:rsid w:val="00AA0C9B"/>
    <w:rsid w:val="00AA5FF5"/>
    <w:rsid w:val="00AC173C"/>
    <w:rsid w:val="00AF08A4"/>
    <w:rsid w:val="00B55B9E"/>
    <w:rsid w:val="00B96AAC"/>
    <w:rsid w:val="00BC5216"/>
    <w:rsid w:val="00BE13C0"/>
    <w:rsid w:val="00BE5BFB"/>
    <w:rsid w:val="00C01EC7"/>
    <w:rsid w:val="00C061BA"/>
    <w:rsid w:val="00C13642"/>
    <w:rsid w:val="00C33FE4"/>
    <w:rsid w:val="00C340DF"/>
    <w:rsid w:val="00C35D81"/>
    <w:rsid w:val="00C423AD"/>
    <w:rsid w:val="00C47E71"/>
    <w:rsid w:val="00C503FC"/>
    <w:rsid w:val="00C65791"/>
    <w:rsid w:val="00C66DFF"/>
    <w:rsid w:val="00C800D1"/>
    <w:rsid w:val="00C8324E"/>
    <w:rsid w:val="00C914D0"/>
    <w:rsid w:val="00CC353F"/>
    <w:rsid w:val="00CC5C9E"/>
    <w:rsid w:val="00CC5E15"/>
    <w:rsid w:val="00CC7BA2"/>
    <w:rsid w:val="00CD1323"/>
    <w:rsid w:val="00CD1442"/>
    <w:rsid w:val="00CD2AAF"/>
    <w:rsid w:val="00CD306C"/>
    <w:rsid w:val="00CD3D7A"/>
    <w:rsid w:val="00CE5D0A"/>
    <w:rsid w:val="00D0004F"/>
    <w:rsid w:val="00D20B67"/>
    <w:rsid w:val="00D24262"/>
    <w:rsid w:val="00D32401"/>
    <w:rsid w:val="00D75E2C"/>
    <w:rsid w:val="00D84425"/>
    <w:rsid w:val="00D86365"/>
    <w:rsid w:val="00DD2CFC"/>
    <w:rsid w:val="00E05FE3"/>
    <w:rsid w:val="00E1077A"/>
    <w:rsid w:val="00E1475E"/>
    <w:rsid w:val="00E1557D"/>
    <w:rsid w:val="00E3529C"/>
    <w:rsid w:val="00E427D7"/>
    <w:rsid w:val="00E42CAF"/>
    <w:rsid w:val="00E50975"/>
    <w:rsid w:val="00E758B1"/>
    <w:rsid w:val="00E805DA"/>
    <w:rsid w:val="00E84A7E"/>
    <w:rsid w:val="00E87A5E"/>
    <w:rsid w:val="00EA6DD1"/>
    <w:rsid w:val="00ED1151"/>
    <w:rsid w:val="00EE5544"/>
    <w:rsid w:val="00F076B6"/>
    <w:rsid w:val="00F10583"/>
    <w:rsid w:val="00F17C4E"/>
    <w:rsid w:val="00F21EAF"/>
    <w:rsid w:val="00F22C55"/>
    <w:rsid w:val="00F330AB"/>
    <w:rsid w:val="00F35E0E"/>
    <w:rsid w:val="00F734BB"/>
    <w:rsid w:val="00F93A58"/>
    <w:rsid w:val="00FA4325"/>
    <w:rsid w:val="00FA771C"/>
    <w:rsid w:val="00FB1DA9"/>
    <w:rsid w:val="00FB229D"/>
    <w:rsid w:val="00FB3BAF"/>
    <w:rsid w:val="00FD23A7"/>
    <w:rsid w:val="00FD3D6E"/>
    <w:rsid w:val="00FE3344"/>
    <w:rsid w:val="00FF6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CB337"/>
  <w15:docId w15:val="{E9D5175C-1D93-48E5-968B-E4209B328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Heading1">
    <w:name w:val="heading 1"/>
    <w:basedOn w:val="Normal"/>
    <w:link w:val="Heading1Char"/>
    <w:uiPriority w:val="9"/>
    <w:qFormat/>
    <w:rsid w:val="00CC5E15"/>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lang w:val="lv-LV" w:eastAsia="lv-LV"/>
    </w:rPr>
  </w:style>
  <w:style w:type="paragraph" w:styleId="Heading3">
    <w:name w:val="heading 3"/>
    <w:basedOn w:val="Normal"/>
    <w:next w:val="Normal"/>
    <w:link w:val="Heading3Char"/>
    <w:uiPriority w:val="9"/>
    <w:semiHidden/>
    <w:unhideWhenUsed/>
    <w:qFormat/>
    <w:rsid w:val="006E47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5E15"/>
    <w:rPr>
      <w:rFonts w:ascii="Times New Roman" w:eastAsia="Times New Roman" w:hAnsi="Times New Roman" w:cs="Times New Roman"/>
      <w:b/>
      <w:bCs/>
      <w:kern w:val="36"/>
      <w:sz w:val="48"/>
      <w:szCs w:val="48"/>
      <w:lang w:val="lv-LV" w:eastAsia="lv-LV"/>
    </w:rPr>
  </w:style>
  <w:style w:type="paragraph" w:styleId="Header">
    <w:name w:val="header"/>
    <w:basedOn w:val="Normal"/>
    <w:link w:val="HeaderChar"/>
    <w:uiPriority w:val="99"/>
    <w:unhideWhenUsed/>
    <w:rsid w:val="003F53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53D3"/>
    <w:rPr>
      <w:noProof/>
    </w:rPr>
  </w:style>
  <w:style w:type="paragraph" w:styleId="Footer">
    <w:name w:val="footer"/>
    <w:basedOn w:val="Normal"/>
    <w:link w:val="FooterChar"/>
    <w:uiPriority w:val="99"/>
    <w:unhideWhenUsed/>
    <w:rsid w:val="003F53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53D3"/>
    <w:rPr>
      <w:noProof/>
    </w:rPr>
  </w:style>
  <w:style w:type="paragraph" w:styleId="BalloonText">
    <w:name w:val="Balloon Text"/>
    <w:basedOn w:val="Normal"/>
    <w:link w:val="BalloonTextChar"/>
    <w:uiPriority w:val="99"/>
    <w:semiHidden/>
    <w:unhideWhenUsed/>
    <w:rsid w:val="003F5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3D3"/>
    <w:rPr>
      <w:rFonts w:ascii="Tahoma" w:hAnsi="Tahoma" w:cs="Tahoma"/>
      <w:noProof/>
      <w:sz w:val="16"/>
      <w:szCs w:val="16"/>
    </w:rPr>
  </w:style>
  <w:style w:type="paragraph" w:styleId="NormalWeb">
    <w:name w:val="Normal (Web)"/>
    <w:basedOn w:val="Normal"/>
    <w:uiPriority w:val="99"/>
    <w:unhideWhenUsed/>
    <w:rsid w:val="0062246A"/>
    <w:pPr>
      <w:spacing w:before="100" w:beforeAutospacing="1" w:after="100" w:afterAutospacing="1" w:line="240" w:lineRule="auto"/>
    </w:pPr>
    <w:rPr>
      <w:rFonts w:ascii="Times New Roman" w:eastAsia="Times New Roman" w:hAnsi="Times New Roman" w:cs="Times New Roman"/>
      <w:noProof w:val="0"/>
      <w:sz w:val="24"/>
      <w:szCs w:val="24"/>
      <w:lang w:val="lv-LV" w:eastAsia="lv-LV"/>
    </w:rPr>
  </w:style>
  <w:style w:type="character" w:customStyle="1" w:styleId="apple-converted-space">
    <w:name w:val="apple-converted-space"/>
    <w:basedOn w:val="DefaultParagraphFont"/>
    <w:rsid w:val="0062246A"/>
  </w:style>
  <w:style w:type="character" w:styleId="Strong">
    <w:name w:val="Strong"/>
    <w:basedOn w:val="DefaultParagraphFont"/>
    <w:uiPriority w:val="22"/>
    <w:qFormat/>
    <w:rsid w:val="003058CD"/>
    <w:rPr>
      <w:b/>
      <w:bCs/>
    </w:rPr>
  </w:style>
  <w:style w:type="paragraph" w:customStyle="1" w:styleId="naisf">
    <w:name w:val="naisf"/>
    <w:basedOn w:val="Normal"/>
    <w:rsid w:val="00CC5C9E"/>
    <w:pPr>
      <w:spacing w:before="75" w:after="75" w:line="240" w:lineRule="auto"/>
      <w:ind w:firstLine="375"/>
      <w:jc w:val="both"/>
    </w:pPr>
    <w:rPr>
      <w:rFonts w:ascii="Times New Roman" w:eastAsia="Times New Roman" w:hAnsi="Times New Roman" w:cs="Times New Roman"/>
      <w:noProof w:val="0"/>
      <w:sz w:val="24"/>
      <w:szCs w:val="24"/>
      <w:lang w:val="lv-LV" w:eastAsia="lv-LV"/>
    </w:rPr>
  </w:style>
  <w:style w:type="character" w:styleId="Hyperlink">
    <w:name w:val="Hyperlink"/>
    <w:rsid w:val="00616DA2"/>
    <w:rPr>
      <w:color w:val="0000FF"/>
      <w:u w:val="single"/>
    </w:rPr>
  </w:style>
  <w:style w:type="character" w:customStyle="1" w:styleId="izcelts">
    <w:name w:val="izcelts"/>
    <w:basedOn w:val="DefaultParagraphFont"/>
    <w:rsid w:val="00616DA2"/>
  </w:style>
  <w:style w:type="paragraph" w:styleId="ListParagraph">
    <w:name w:val="List Paragraph"/>
    <w:basedOn w:val="Normal"/>
    <w:uiPriority w:val="34"/>
    <w:qFormat/>
    <w:rsid w:val="00616DA2"/>
    <w:pPr>
      <w:ind w:left="720"/>
      <w:contextualSpacing/>
    </w:pPr>
  </w:style>
  <w:style w:type="character" w:customStyle="1" w:styleId="Heading3Char">
    <w:name w:val="Heading 3 Char"/>
    <w:basedOn w:val="DefaultParagraphFont"/>
    <w:link w:val="Heading3"/>
    <w:uiPriority w:val="9"/>
    <w:semiHidden/>
    <w:rsid w:val="006E47C2"/>
    <w:rPr>
      <w:rFonts w:asciiTheme="majorHAnsi" w:eastAsiaTheme="majorEastAsia" w:hAnsiTheme="majorHAnsi" w:cstheme="majorBidi"/>
      <w:b/>
      <w:bCs/>
      <w:noProof/>
      <w:color w:val="4F81BD" w:themeColor="accent1"/>
    </w:rPr>
  </w:style>
  <w:style w:type="table" w:styleId="TableGrid">
    <w:name w:val="Table Grid"/>
    <w:basedOn w:val="TableNormal"/>
    <w:uiPriority w:val="59"/>
    <w:rsid w:val="006E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24262"/>
    <w:pPr>
      <w:autoSpaceDE w:val="0"/>
      <w:autoSpaceDN w:val="0"/>
      <w:adjustRightInd w:val="0"/>
      <w:spacing w:after="0" w:line="240" w:lineRule="auto"/>
    </w:pPr>
    <w:rPr>
      <w:rFonts w:ascii="Calibri" w:hAnsi="Calibri" w:cs="Calibri"/>
      <w:color w:val="000000"/>
      <w:sz w:val="24"/>
      <w:szCs w:val="24"/>
      <w:lang w:val="lv-LV"/>
    </w:rPr>
  </w:style>
  <w:style w:type="paragraph" w:customStyle="1" w:styleId="Standard">
    <w:name w:val="Standard"/>
    <w:rsid w:val="00BE13C0"/>
    <w:pPr>
      <w:widowControl w:val="0"/>
      <w:suppressAutoHyphens/>
      <w:autoSpaceDN w:val="0"/>
      <w:spacing w:after="0" w:line="240" w:lineRule="auto"/>
      <w:textAlignment w:val="baseline"/>
    </w:pPr>
    <w:rPr>
      <w:rFonts w:ascii="Times New Roman" w:eastAsia="SimSun" w:hAnsi="Times New Roman" w:cs="Arial"/>
      <w:kern w:val="3"/>
      <w:sz w:val="24"/>
      <w:szCs w:val="24"/>
      <w:lang w:val="en-GB" w:eastAsia="zh-CN" w:bidi="hi-IN"/>
    </w:rPr>
  </w:style>
  <w:style w:type="paragraph" w:styleId="FootnoteText">
    <w:name w:val="footnote text"/>
    <w:basedOn w:val="Normal"/>
    <w:link w:val="FootnoteTextChar"/>
    <w:rsid w:val="001321D8"/>
    <w:pPr>
      <w:spacing w:after="0" w:line="240" w:lineRule="auto"/>
    </w:pPr>
    <w:rPr>
      <w:rFonts w:ascii="Times New Roman" w:eastAsia="Times New Roman" w:hAnsi="Times New Roman" w:cs="Times New Roman"/>
      <w:noProof w:val="0"/>
      <w:sz w:val="20"/>
      <w:szCs w:val="20"/>
      <w:lang w:val="lv-LV"/>
    </w:rPr>
  </w:style>
  <w:style w:type="character" w:customStyle="1" w:styleId="FootnoteTextChar">
    <w:name w:val="Footnote Text Char"/>
    <w:basedOn w:val="DefaultParagraphFont"/>
    <w:link w:val="FootnoteText"/>
    <w:rsid w:val="001321D8"/>
    <w:rPr>
      <w:rFonts w:ascii="Times New Roman" w:eastAsia="Times New Roman" w:hAnsi="Times New Roman" w:cs="Times New Roman"/>
      <w:sz w:val="20"/>
      <w:szCs w:val="20"/>
      <w:lang w:val="lv-LV"/>
    </w:rPr>
  </w:style>
  <w:style w:type="character" w:styleId="FollowedHyperlink">
    <w:name w:val="FollowedHyperlink"/>
    <w:basedOn w:val="DefaultParagraphFont"/>
    <w:uiPriority w:val="99"/>
    <w:semiHidden/>
    <w:unhideWhenUsed/>
    <w:rsid w:val="003D3D34"/>
    <w:rPr>
      <w:color w:val="800080" w:themeColor="followedHyperlink"/>
      <w:u w:val="single"/>
    </w:rPr>
  </w:style>
  <w:style w:type="character" w:styleId="Emphasis">
    <w:name w:val="Emphasis"/>
    <w:basedOn w:val="DefaultParagraphFont"/>
    <w:uiPriority w:val="20"/>
    <w:qFormat/>
    <w:rsid w:val="00C914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93632">
      <w:bodyDiv w:val="1"/>
      <w:marLeft w:val="0"/>
      <w:marRight w:val="0"/>
      <w:marTop w:val="0"/>
      <w:marBottom w:val="0"/>
      <w:divBdr>
        <w:top w:val="none" w:sz="0" w:space="0" w:color="auto"/>
        <w:left w:val="none" w:sz="0" w:space="0" w:color="auto"/>
        <w:bottom w:val="none" w:sz="0" w:space="0" w:color="auto"/>
        <w:right w:val="none" w:sz="0" w:space="0" w:color="auto"/>
      </w:divBdr>
    </w:div>
    <w:div w:id="292371018">
      <w:bodyDiv w:val="1"/>
      <w:marLeft w:val="0"/>
      <w:marRight w:val="0"/>
      <w:marTop w:val="0"/>
      <w:marBottom w:val="0"/>
      <w:divBdr>
        <w:top w:val="none" w:sz="0" w:space="0" w:color="auto"/>
        <w:left w:val="none" w:sz="0" w:space="0" w:color="auto"/>
        <w:bottom w:val="none" w:sz="0" w:space="0" w:color="auto"/>
        <w:right w:val="none" w:sz="0" w:space="0" w:color="auto"/>
      </w:divBdr>
    </w:div>
    <w:div w:id="513879435">
      <w:bodyDiv w:val="1"/>
      <w:marLeft w:val="0"/>
      <w:marRight w:val="0"/>
      <w:marTop w:val="0"/>
      <w:marBottom w:val="0"/>
      <w:divBdr>
        <w:top w:val="none" w:sz="0" w:space="0" w:color="auto"/>
        <w:left w:val="none" w:sz="0" w:space="0" w:color="auto"/>
        <w:bottom w:val="none" w:sz="0" w:space="0" w:color="auto"/>
        <w:right w:val="none" w:sz="0" w:space="0" w:color="auto"/>
      </w:divBdr>
    </w:div>
    <w:div w:id="611326450">
      <w:bodyDiv w:val="1"/>
      <w:marLeft w:val="0"/>
      <w:marRight w:val="0"/>
      <w:marTop w:val="0"/>
      <w:marBottom w:val="0"/>
      <w:divBdr>
        <w:top w:val="none" w:sz="0" w:space="0" w:color="auto"/>
        <w:left w:val="none" w:sz="0" w:space="0" w:color="auto"/>
        <w:bottom w:val="none" w:sz="0" w:space="0" w:color="auto"/>
        <w:right w:val="none" w:sz="0" w:space="0" w:color="auto"/>
      </w:divBdr>
    </w:div>
    <w:div w:id="1131897376">
      <w:bodyDiv w:val="1"/>
      <w:marLeft w:val="0"/>
      <w:marRight w:val="0"/>
      <w:marTop w:val="0"/>
      <w:marBottom w:val="0"/>
      <w:divBdr>
        <w:top w:val="none" w:sz="0" w:space="0" w:color="auto"/>
        <w:left w:val="none" w:sz="0" w:space="0" w:color="auto"/>
        <w:bottom w:val="none" w:sz="0" w:space="0" w:color="auto"/>
        <w:right w:val="none" w:sz="0" w:space="0" w:color="auto"/>
      </w:divBdr>
    </w:div>
    <w:div w:id="154791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daugavpils.lv/en/city/development-of-the-city/international-projects/urb-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826</Words>
  <Characters>4709</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Olga Tolmacova</cp:lastModifiedBy>
  <cp:revision>2</cp:revision>
  <cp:lastPrinted>2019-11-28T15:43:00Z</cp:lastPrinted>
  <dcterms:created xsi:type="dcterms:W3CDTF">2022-09-08T06:41:00Z</dcterms:created>
  <dcterms:modified xsi:type="dcterms:W3CDTF">2022-09-08T06:41:00Z</dcterms:modified>
</cp:coreProperties>
</file>